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A8C62" w14:textId="77777777" w:rsidR="00CC4FA4" w:rsidRPr="00CC4FA4" w:rsidRDefault="00CC4FA4" w:rsidP="00CC4FA4">
      <w:pPr>
        <w:suppressAutoHyphens/>
        <w:autoSpaceDN w:val="0"/>
        <w:spacing w:after="0" w:line="288" w:lineRule="auto"/>
        <w:rPr>
          <w:rFonts w:ascii="Garamond" w:eastAsia="Times New Roman" w:hAnsi="Garamond" w:cs="Times New Roman"/>
          <w:kern w:val="3"/>
          <w:lang w:eastAsia="zh-CN"/>
        </w:rPr>
      </w:pPr>
      <w:r w:rsidRPr="00CC4FA4">
        <w:rPr>
          <w:rFonts w:ascii="Garamond" w:eastAsia="Times New Roman" w:hAnsi="Garamond" w:cs="Times New Roman"/>
          <w:kern w:val="3"/>
          <w:lang w:eastAsia="zh-CN"/>
        </w:rPr>
        <w:t xml:space="preserve">NSSU.DFP.271.84.2019.KK </w:t>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r>
      <w:r w:rsidRPr="00CC4FA4">
        <w:rPr>
          <w:rFonts w:ascii="Garamond" w:eastAsia="Times New Roman" w:hAnsi="Garamond" w:cs="Times New Roman"/>
          <w:kern w:val="3"/>
          <w:lang w:eastAsia="zh-CN"/>
        </w:rPr>
        <w:tab/>
        <w:t xml:space="preserve">                          Załącznik nr 1a do specyfikacji</w:t>
      </w:r>
    </w:p>
    <w:p w14:paraId="32D83A6F" w14:textId="77777777" w:rsidR="00CC4FA4" w:rsidRPr="00CC4FA4" w:rsidRDefault="00CC4FA4" w:rsidP="00CC4FA4">
      <w:pPr>
        <w:suppressAutoHyphens/>
        <w:spacing w:after="0" w:line="240" w:lineRule="auto"/>
        <w:jc w:val="right"/>
        <w:rPr>
          <w:rFonts w:ascii="Garamond" w:eastAsia="Times New Roman" w:hAnsi="Garamond" w:cs="Times New Roman"/>
          <w:b/>
          <w:lang w:eastAsia="ar-SA"/>
        </w:rPr>
      </w:pPr>
      <w:r w:rsidRPr="00CC4FA4">
        <w:rPr>
          <w:rFonts w:ascii="Garamond" w:eastAsia="Calibri" w:hAnsi="Garamond" w:cs="Times New Roman"/>
        </w:rPr>
        <w:t>Załącznik nr …… do umowy</w:t>
      </w:r>
    </w:p>
    <w:p w14:paraId="1CF215FF" w14:textId="77777777" w:rsidR="00270E3C" w:rsidRDefault="00270E3C" w:rsidP="00CD043F">
      <w:pPr>
        <w:suppressAutoHyphens/>
        <w:spacing w:after="0" w:line="240" w:lineRule="auto"/>
        <w:jc w:val="center"/>
        <w:rPr>
          <w:rFonts w:ascii="Times New Roman" w:eastAsia="Times New Roman" w:hAnsi="Times New Roman" w:cs="Times New Roman"/>
          <w:b/>
          <w:sz w:val="28"/>
          <w:szCs w:val="28"/>
          <w:lang w:eastAsia="ar-SA"/>
        </w:rPr>
      </w:pPr>
    </w:p>
    <w:p w14:paraId="0E429F33" w14:textId="4932974C" w:rsidR="00CD043F" w:rsidRPr="00494003" w:rsidRDefault="005A214E" w:rsidP="00CD043F">
      <w:pPr>
        <w:suppressAutoHyphens/>
        <w:spacing w:after="0" w:line="240" w:lineRule="auto"/>
        <w:jc w:val="center"/>
        <w:rPr>
          <w:rFonts w:ascii="Garamond" w:eastAsia="Times New Roman" w:hAnsi="Garamond" w:cs="Times New Roman"/>
          <w:b/>
          <w:lang w:eastAsia="ar-SA"/>
        </w:rPr>
      </w:pPr>
      <w:r>
        <w:rPr>
          <w:rFonts w:ascii="Garamond" w:eastAsia="Times New Roman" w:hAnsi="Garamond" w:cs="Times New Roman"/>
          <w:b/>
          <w:lang w:eastAsia="ar-SA"/>
        </w:rPr>
        <w:t>Część 11</w:t>
      </w:r>
    </w:p>
    <w:p w14:paraId="2CE2120D" w14:textId="77777777" w:rsidR="00270E3C" w:rsidRPr="00494003" w:rsidRDefault="00270E3C" w:rsidP="00CD043F">
      <w:pPr>
        <w:suppressAutoHyphens/>
        <w:spacing w:after="0" w:line="240" w:lineRule="auto"/>
        <w:jc w:val="center"/>
        <w:rPr>
          <w:rFonts w:ascii="Garamond" w:eastAsia="Times New Roman" w:hAnsi="Garamond" w:cs="Times New Roman"/>
          <w:b/>
          <w:lang w:eastAsia="ar-SA"/>
        </w:rPr>
      </w:pPr>
    </w:p>
    <w:p w14:paraId="77DB467D" w14:textId="77777777" w:rsidR="00EA303C" w:rsidRPr="00494003" w:rsidRDefault="00EA303C" w:rsidP="00EA303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 xml:space="preserve">OPIS PRZEDMIOTU ZAMÓWIENIA </w:t>
      </w:r>
    </w:p>
    <w:p w14:paraId="0BBF9F7D" w14:textId="77777777" w:rsidR="0037790C" w:rsidRPr="0037790C" w:rsidRDefault="00EA303C" w:rsidP="0037790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 xml:space="preserve"> </w:t>
      </w:r>
      <w:r w:rsidR="0037790C" w:rsidRPr="0037790C">
        <w:rPr>
          <w:rFonts w:ascii="Garamond" w:eastAsia="Times New Roman" w:hAnsi="Garamond" w:cs="Times New Roman"/>
          <w:b/>
          <w:lang w:eastAsia="ar-SA"/>
        </w:rPr>
        <w:t xml:space="preserve"> zakup wraz z dostawą,  instalacją i uruchomieniem urządzeń laboratoryjnych dla apteki w Nowej Siedzibie Szpitala Uniwersyteckiego </w:t>
      </w:r>
    </w:p>
    <w:p w14:paraId="322C0FBA" w14:textId="5156230D" w:rsidR="00EA303C" w:rsidRPr="00494003" w:rsidRDefault="0037790C" w:rsidP="0037790C">
      <w:pPr>
        <w:suppressAutoHyphens/>
        <w:spacing w:after="0" w:line="240" w:lineRule="auto"/>
        <w:jc w:val="center"/>
        <w:rPr>
          <w:rFonts w:ascii="Garamond" w:eastAsia="Times New Roman" w:hAnsi="Garamond" w:cs="Times New Roman"/>
          <w:b/>
          <w:lang w:eastAsia="ar-SA"/>
        </w:rPr>
      </w:pPr>
      <w:r w:rsidRPr="0037790C">
        <w:rPr>
          <w:rFonts w:ascii="Garamond" w:eastAsia="Times New Roman" w:hAnsi="Garamond" w:cs="Times New Roman"/>
          <w:b/>
          <w:lang w:eastAsia="ar-SA"/>
        </w:rPr>
        <w:t>Kraków-Prokocim.</w:t>
      </w:r>
    </w:p>
    <w:p w14:paraId="5F641A6D" w14:textId="77777777" w:rsidR="003D1E28" w:rsidRPr="00494003" w:rsidRDefault="003D1E28" w:rsidP="00EA303C">
      <w:pPr>
        <w:suppressAutoHyphens/>
        <w:spacing w:after="0" w:line="240" w:lineRule="auto"/>
        <w:jc w:val="center"/>
        <w:rPr>
          <w:rFonts w:ascii="Garamond" w:eastAsia="Lucida Sans Unicode" w:hAnsi="Garamond" w:cs="Times New Roman"/>
          <w:kern w:val="3"/>
          <w:lang w:eastAsia="zh-CN" w:bidi="hi-IN"/>
        </w:rPr>
      </w:pPr>
    </w:p>
    <w:p w14:paraId="1E56A8DB" w14:textId="77777777" w:rsidR="00EA303C" w:rsidRPr="00494003" w:rsidRDefault="00EA303C" w:rsidP="00EA303C">
      <w:pPr>
        <w:suppressAutoHyphens/>
        <w:spacing w:after="0" w:line="240" w:lineRule="auto"/>
        <w:jc w:val="center"/>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Uwagi i objaśnienia:</w:t>
      </w:r>
    </w:p>
    <w:p w14:paraId="7D98AA8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64D3F0FC"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494003">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31D0E6DD"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zobowiązany jest do podania parametrów w jednostkach wskazanych w niniejszym opisie.</w:t>
      </w:r>
    </w:p>
    <w:p w14:paraId="363574AB" w14:textId="77777777" w:rsidR="00EA303C" w:rsidRPr="00494003" w:rsidRDefault="00EA303C" w:rsidP="00EA303C">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BC9896E" w14:textId="77777777" w:rsidR="00EA303C" w:rsidRPr="00494003" w:rsidRDefault="006704DD"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DAA1B7A" w14:textId="77777777" w:rsidR="00B60C41" w:rsidRPr="00494003" w:rsidRDefault="00B60C41" w:rsidP="00EA303C">
      <w:pPr>
        <w:suppressAutoHyphens/>
        <w:autoSpaceDN w:val="0"/>
        <w:spacing w:after="0" w:line="288" w:lineRule="auto"/>
        <w:textAlignment w:val="baseline"/>
        <w:rPr>
          <w:rFonts w:ascii="Garamond" w:eastAsia="Lucida Sans Unicode" w:hAnsi="Garamond" w:cs="Times New Roman"/>
          <w:kern w:val="3"/>
          <w:lang w:eastAsia="zh-CN" w:bidi="hi-IN"/>
        </w:rPr>
      </w:pPr>
      <w:r w:rsidRPr="00494003">
        <w:rPr>
          <w:rFonts w:ascii="Garamond" w:eastAsia="Lucida Sans Unicode" w:hAnsi="Garamond" w:cs="Times New Roman"/>
          <w:kern w:val="3"/>
          <w:lang w:eastAsia="zh-CN" w:bidi="hi-IN"/>
        </w:rPr>
        <w:t>-</w:t>
      </w:r>
      <w:r w:rsidRPr="00494003">
        <w:rPr>
          <w:rFonts w:ascii="Garamond" w:eastAsia="Lucida Sans Unicode" w:hAnsi="Garamond" w:cs="Times New Roman"/>
          <w:kern w:val="3"/>
          <w:lang w:eastAsia="zh-CN" w:bidi="hi-IN"/>
        </w:rPr>
        <w:tab/>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1ECDAFB" w14:textId="77777777" w:rsidR="00EA303C" w:rsidRPr="00494003" w:rsidRDefault="00EA303C" w:rsidP="00EA303C">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14142" w:type="dxa"/>
        <w:tblLook w:val="04A0" w:firstRow="1" w:lastRow="0" w:firstColumn="1" w:lastColumn="0" w:noHBand="0" w:noVBand="1"/>
      </w:tblPr>
      <w:tblGrid>
        <w:gridCol w:w="574"/>
        <w:gridCol w:w="1195"/>
        <w:gridCol w:w="1384"/>
        <w:gridCol w:w="878"/>
        <w:gridCol w:w="3079"/>
        <w:gridCol w:w="1551"/>
        <w:gridCol w:w="1532"/>
        <w:gridCol w:w="1936"/>
        <w:gridCol w:w="2013"/>
      </w:tblGrid>
      <w:tr w:rsidR="0052453D" w:rsidRPr="00C16D19" w14:paraId="74EC456F" w14:textId="77777777" w:rsidTr="005A214E">
        <w:trPr>
          <w:trHeight w:val="550"/>
        </w:trPr>
        <w:tc>
          <w:tcPr>
            <w:tcW w:w="574" w:type="dxa"/>
            <w:tcBorders>
              <w:bottom w:val="single" w:sz="4" w:space="0" w:color="auto"/>
            </w:tcBorders>
            <w:shd w:val="clear" w:color="auto" w:fill="F2F2F2" w:themeFill="background1" w:themeFillShade="F2"/>
            <w:vAlign w:val="center"/>
          </w:tcPr>
          <w:p w14:paraId="3699A9D9" w14:textId="77777777" w:rsidR="0052453D" w:rsidRPr="00C16D19" w:rsidRDefault="0052453D"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579" w:type="dxa"/>
            <w:gridSpan w:val="2"/>
            <w:tcBorders>
              <w:bottom w:val="nil"/>
            </w:tcBorders>
            <w:shd w:val="clear" w:color="auto" w:fill="F2F2F2" w:themeFill="background1" w:themeFillShade="F2"/>
            <w:vAlign w:val="center"/>
          </w:tcPr>
          <w:p w14:paraId="4015BB6E" w14:textId="77777777" w:rsidR="0052453D" w:rsidRPr="00C16D19" w:rsidRDefault="0052453D" w:rsidP="00647688">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878" w:type="dxa"/>
            <w:tcBorders>
              <w:bottom w:val="single" w:sz="4" w:space="0" w:color="auto"/>
              <w:right w:val="single" w:sz="4" w:space="0" w:color="auto"/>
            </w:tcBorders>
            <w:shd w:val="clear" w:color="auto" w:fill="F2F2F2" w:themeFill="background1" w:themeFillShade="F2"/>
            <w:vAlign w:val="center"/>
          </w:tcPr>
          <w:p w14:paraId="1CC43D62" w14:textId="77777777" w:rsidR="0052453D" w:rsidRPr="00C16D19" w:rsidRDefault="0052453D" w:rsidP="00647688">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079" w:type="dxa"/>
            <w:tcBorders>
              <w:bottom w:val="single" w:sz="4" w:space="0" w:color="auto"/>
            </w:tcBorders>
            <w:shd w:val="clear" w:color="auto" w:fill="F2F2F2" w:themeFill="background1" w:themeFillShade="F2"/>
          </w:tcPr>
          <w:p w14:paraId="2F73AAF3" w14:textId="77777777" w:rsidR="0052453D"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0371F7A9" w14:textId="77777777" w:rsidR="0052453D" w:rsidRPr="00C16D19" w:rsidRDefault="0052453D"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551" w:type="dxa"/>
            <w:tcBorders>
              <w:bottom w:val="single" w:sz="4" w:space="0" w:color="auto"/>
            </w:tcBorders>
            <w:shd w:val="clear" w:color="auto" w:fill="F2F2F2" w:themeFill="background1" w:themeFillShade="F2"/>
          </w:tcPr>
          <w:p w14:paraId="4636B788" w14:textId="77777777" w:rsidR="0052453D"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Rok produkcji</w:t>
            </w:r>
          </w:p>
          <w:p w14:paraId="3C2BAB88" w14:textId="77777777" w:rsidR="0052453D"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 xml:space="preserve"> </w:t>
            </w:r>
            <w:r>
              <w:rPr>
                <w:rFonts w:ascii="Garamond" w:eastAsia="Lucida Sans Unicode" w:hAnsi="Garamond"/>
                <w:kern w:val="3"/>
                <w:lang w:eastAsia="zh-CN" w:bidi="hi-IN"/>
              </w:rPr>
              <w:t>(nie wcześniej niż 2019)</w:t>
            </w:r>
          </w:p>
          <w:p w14:paraId="7260530D" w14:textId="77777777" w:rsidR="0052453D" w:rsidRDefault="0052453D" w:rsidP="00647688">
            <w:pPr>
              <w:jc w:val="center"/>
              <w:rPr>
                <w:rFonts w:ascii="Garamond" w:eastAsia="Times New Roman" w:hAnsi="Garamond" w:cs="Times New Roman"/>
                <w:b/>
                <w:lang w:eastAsia="pl-PL"/>
              </w:rPr>
            </w:pPr>
          </w:p>
        </w:tc>
        <w:tc>
          <w:tcPr>
            <w:tcW w:w="1532" w:type="dxa"/>
            <w:tcBorders>
              <w:bottom w:val="single" w:sz="4" w:space="0" w:color="auto"/>
              <w:right w:val="single" w:sz="4" w:space="0" w:color="auto"/>
            </w:tcBorders>
            <w:shd w:val="clear" w:color="auto" w:fill="F2F2F2" w:themeFill="background1" w:themeFillShade="F2"/>
          </w:tcPr>
          <w:p w14:paraId="745F00F9" w14:textId="77777777" w:rsidR="0052453D" w:rsidRPr="00C16D19" w:rsidRDefault="0052453D" w:rsidP="00647688">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E253" w14:textId="77777777" w:rsidR="00CC4FA4" w:rsidRDefault="0052453D" w:rsidP="00CC4FA4">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7BB535FB" w14:textId="6466397A" w:rsidR="0052453D" w:rsidRPr="00C16D19" w:rsidRDefault="0052453D" w:rsidP="00CC4FA4">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2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E4E32E" w14:textId="77777777" w:rsidR="0052453D" w:rsidRPr="00C16D19" w:rsidRDefault="0052453D" w:rsidP="00647688">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52453D" w:rsidRPr="00C16D19" w14:paraId="075278B1" w14:textId="77777777" w:rsidTr="005A214E">
        <w:trPr>
          <w:trHeight w:val="858"/>
        </w:trPr>
        <w:tc>
          <w:tcPr>
            <w:tcW w:w="574" w:type="dxa"/>
            <w:tcBorders>
              <w:bottom w:val="single" w:sz="4" w:space="0" w:color="auto"/>
            </w:tcBorders>
            <w:shd w:val="clear" w:color="auto" w:fill="F2F2F2" w:themeFill="background1" w:themeFillShade="F2"/>
            <w:vAlign w:val="center"/>
          </w:tcPr>
          <w:p w14:paraId="663A0C6E" w14:textId="407C532C" w:rsidR="0052453D" w:rsidRPr="005A214E" w:rsidRDefault="0052453D" w:rsidP="005A214E">
            <w:pPr>
              <w:pStyle w:val="Akapitzlist"/>
              <w:numPr>
                <w:ilvl w:val="0"/>
                <w:numId w:val="32"/>
              </w:numPr>
              <w:ind w:hanging="720"/>
              <w:jc w:val="center"/>
              <w:rPr>
                <w:rFonts w:ascii="Garamond" w:eastAsia="Times New Roman" w:hAnsi="Garamond"/>
                <w:lang w:eastAsia="pl-PL"/>
              </w:rPr>
            </w:pPr>
          </w:p>
        </w:tc>
        <w:tc>
          <w:tcPr>
            <w:tcW w:w="2579" w:type="dxa"/>
            <w:gridSpan w:val="2"/>
            <w:tcBorders>
              <w:bottom w:val="single" w:sz="4" w:space="0" w:color="auto"/>
            </w:tcBorders>
            <w:shd w:val="clear" w:color="auto" w:fill="F2F2F2" w:themeFill="background1" w:themeFillShade="F2"/>
            <w:vAlign w:val="center"/>
          </w:tcPr>
          <w:p w14:paraId="5BFBC0EF" w14:textId="77777777" w:rsidR="0052453D" w:rsidRPr="003C0F87" w:rsidRDefault="005A5D78" w:rsidP="00647688">
            <w:pPr>
              <w:rPr>
                <w:rFonts w:ascii="Garamond" w:hAnsi="Garamond"/>
                <w:b/>
              </w:rPr>
            </w:pPr>
            <w:r>
              <w:rPr>
                <w:rFonts w:ascii="Garamond" w:hAnsi="Garamond" w:cs="Times New Roman"/>
                <w:b/>
              </w:rPr>
              <w:t>W</w:t>
            </w:r>
            <w:r w:rsidR="00404754" w:rsidRPr="00494003">
              <w:rPr>
                <w:rFonts w:ascii="Garamond" w:hAnsi="Garamond" w:cs="Times New Roman"/>
                <w:b/>
              </w:rPr>
              <w:t>ózki magazynowe do transportu i przechowywania materiałów aptecznych</w:t>
            </w:r>
            <w:r w:rsidR="00404754">
              <w:rPr>
                <w:rFonts w:ascii="Garamond" w:hAnsi="Garamond" w:cs="Times New Roman"/>
                <w:b/>
              </w:rPr>
              <w:t xml:space="preserve"> (III)</w:t>
            </w:r>
          </w:p>
        </w:tc>
        <w:tc>
          <w:tcPr>
            <w:tcW w:w="878" w:type="dxa"/>
            <w:tcBorders>
              <w:bottom w:val="single" w:sz="4" w:space="0" w:color="auto"/>
              <w:right w:val="single" w:sz="4" w:space="0" w:color="auto"/>
            </w:tcBorders>
            <w:shd w:val="clear" w:color="auto" w:fill="F2F2F2" w:themeFill="background1" w:themeFillShade="F2"/>
            <w:vAlign w:val="center"/>
          </w:tcPr>
          <w:p w14:paraId="64257D05" w14:textId="77777777" w:rsidR="0052453D" w:rsidRDefault="00404754" w:rsidP="00647688">
            <w:pPr>
              <w:jc w:val="center"/>
              <w:rPr>
                <w:rFonts w:ascii="Garamond" w:eastAsia="Times New Roman" w:hAnsi="Garamond" w:cs="Times New Roman"/>
                <w:lang w:eastAsia="pl-PL"/>
              </w:rPr>
            </w:pPr>
            <w:r>
              <w:rPr>
                <w:rFonts w:ascii="Garamond" w:eastAsia="Times New Roman" w:hAnsi="Garamond" w:cs="Times New Roman"/>
                <w:lang w:eastAsia="pl-PL"/>
              </w:rPr>
              <w:t>10</w:t>
            </w:r>
          </w:p>
        </w:tc>
        <w:tc>
          <w:tcPr>
            <w:tcW w:w="3079" w:type="dxa"/>
            <w:tcBorders>
              <w:bottom w:val="single" w:sz="4" w:space="0" w:color="auto"/>
            </w:tcBorders>
            <w:vAlign w:val="center"/>
          </w:tcPr>
          <w:p w14:paraId="0D3A0DC0"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072E2591"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1063E29A"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62F8E6E4"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01BE9478" w14:textId="77777777" w:rsidR="0052453D" w:rsidRPr="00C16D19" w:rsidRDefault="0052453D" w:rsidP="00647688">
            <w:pPr>
              <w:jc w:val="center"/>
              <w:rPr>
                <w:rFonts w:ascii="Garamond" w:eastAsia="Calibri" w:hAnsi="Garamond" w:cs="Times New Roman"/>
              </w:rPr>
            </w:pPr>
          </w:p>
        </w:tc>
      </w:tr>
      <w:tr w:rsidR="0052453D" w:rsidRPr="00C16D19" w14:paraId="7E778A89" w14:textId="77777777" w:rsidTr="005A214E">
        <w:trPr>
          <w:trHeight w:val="858"/>
        </w:trPr>
        <w:tc>
          <w:tcPr>
            <w:tcW w:w="574" w:type="dxa"/>
            <w:tcBorders>
              <w:bottom w:val="single" w:sz="4" w:space="0" w:color="auto"/>
            </w:tcBorders>
            <w:shd w:val="clear" w:color="auto" w:fill="F2F2F2" w:themeFill="background1" w:themeFillShade="F2"/>
            <w:vAlign w:val="center"/>
          </w:tcPr>
          <w:p w14:paraId="01ECE185" w14:textId="7C8F8749" w:rsidR="0052453D" w:rsidRPr="005A214E" w:rsidRDefault="0052453D" w:rsidP="005A214E">
            <w:pPr>
              <w:pStyle w:val="Akapitzlist"/>
              <w:numPr>
                <w:ilvl w:val="0"/>
                <w:numId w:val="32"/>
              </w:numPr>
              <w:ind w:hanging="720"/>
              <w:jc w:val="center"/>
              <w:rPr>
                <w:rFonts w:ascii="Garamond" w:eastAsia="Times New Roman" w:hAnsi="Garamond"/>
                <w:lang w:eastAsia="pl-PL"/>
              </w:rPr>
            </w:pPr>
          </w:p>
        </w:tc>
        <w:tc>
          <w:tcPr>
            <w:tcW w:w="2579" w:type="dxa"/>
            <w:gridSpan w:val="2"/>
            <w:tcBorders>
              <w:bottom w:val="single" w:sz="4" w:space="0" w:color="auto"/>
            </w:tcBorders>
            <w:shd w:val="clear" w:color="auto" w:fill="F2F2F2" w:themeFill="background1" w:themeFillShade="F2"/>
            <w:vAlign w:val="center"/>
          </w:tcPr>
          <w:p w14:paraId="77944CCC" w14:textId="77777777" w:rsidR="0052453D" w:rsidRPr="003E776D" w:rsidRDefault="005A5D78" w:rsidP="00C14E97">
            <w:pPr>
              <w:rPr>
                <w:rFonts w:ascii="Garamond" w:hAnsi="Garamond" w:cs="Times New Roman"/>
                <w:b/>
              </w:rPr>
            </w:pPr>
            <w:r>
              <w:rPr>
                <w:rFonts w:ascii="Garamond" w:hAnsi="Garamond" w:cs="Times New Roman"/>
                <w:b/>
              </w:rPr>
              <w:t>W</w:t>
            </w:r>
            <w:r w:rsidR="00C14E97" w:rsidRPr="00494003">
              <w:rPr>
                <w:rFonts w:ascii="Garamond" w:hAnsi="Garamond" w:cs="Times New Roman"/>
                <w:b/>
              </w:rPr>
              <w:t xml:space="preserve">ózki magazynowe do transportu i przechowywania materiałów aptecznych </w:t>
            </w:r>
            <w:r w:rsidR="00C14E97">
              <w:rPr>
                <w:rFonts w:ascii="Garamond" w:hAnsi="Garamond" w:cs="Times New Roman"/>
                <w:b/>
              </w:rPr>
              <w:t xml:space="preserve">(IV) </w:t>
            </w:r>
          </w:p>
        </w:tc>
        <w:tc>
          <w:tcPr>
            <w:tcW w:w="878" w:type="dxa"/>
            <w:tcBorders>
              <w:bottom w:val="single" w:sz="4" w:space="0" w:color="auto"/>
              <w:right w:val="single" w:sz="4" w:space="0" w:color="auto"/>
            </w:tcBorders>
            <w:shd w:val="clear" w:color="auto" w:fill="F2F2F2" w:themeFill="background1" w:themeFillShade="F2"/>
            <w:vAlign w:val="center"/>
          </w:tcPr>
          <w:p w14:paraId="0F53267A" w14:textId="77777777" w:rsidR="0052453D" w:rsidRDefault="00C14E97" w:rsidP="00647688">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3079" w:type="dxa"/>
            <w:tcBorders>
              <w:bottom w:val="single" w:sz="4" w:space="0" w:color="auto"/>
            </w:tcBorders>
            <w:vAlign w:val="center"/>
          </w:tcPr>
          <w:p w14:paraId="03F7DD48"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56F0C728"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6E15259E"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C51014E"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0AABDE30" w14:textId="77777777" w:rsidR="0052453D" w:rsidRPr="00C16D19" w:rsidRDefault="0052453D" w:rsidP="00647688">
            <w:pPr>
              <w:jc w:val="center"/>
              <w:rPr>
                <w:rFonts w:ascii="Garamond" w:eastAsia="Calibri" w:hAnsi="Garamond" w:cs="Times New Roman"/>
              </w:rPr>
            </w:pPr>
          </w:p>
        </w:tc>
      </w:tr>
      <w:tr w:rsidR="0052453D" w:rsidRPr="00C16D19" w14:paraId="424AC77B" w14:textId="77777777" w:rsidTr="005A214E">
        <w:trPr>
          <w:trHeight w:val="858"/>
        </w:trPr>
        <w:tc>
          <w:tcPr>
            <w:tcW w:w="574" w:type="dxa"/>
            <w:tcBorders>
              <w:bottom w:val="single" w:sz="4" w:space="0" w:color="auto"/>
            </w:tcBorders>
            <w:shd w:val="clear" w:color="auto" w:fill="F2F2F2" w:themeFill="background1" w:themeFillShade="F2"/>
            <w:vAlign w:val="center"/>
          </w:tcPr>
          <w:p w14:paraId="4B0AA553" w14:textId="29460697" w:rsidR="0052453D" w:rsidRPr="005A214E" w:rsidRDefault="0052453D" w:rsidP="005A214E">
            <w:pPr>
              <w:pStyle w:val="Akapitzlist"/>
              <w:numPr>
                <w:ilvl w:val="0"/>
                <w:numId w:val="32"/>
              </w:numPr>
              <w:ind w:hanging="720"/>
              <w:jc w:val="center"/>
              <w:rPr>
                <w:rFonts w:ascii="Garamond" w:eastAsia="Times New Roman" w:hAnsi="Garamond"/>
                <w:lang w:eastAsia="pl-PL"/>
              </w:rPr>
            </w:pPr>
          </w:p>
        </w:tc>
        <w:tc>
          <w:tcPr>
            <w:tcW w:w="2579" w:type="dxa"/>
            <w:gridSpan w:val="2"/>
            <w:tcBorders>
              <w:bottom w:val="single" w:sz="4" w:space="0" w:color="auto"/>
            </w:tcBorders>
            <w:shd w:val="clear" w:color="auto" w:fill="F2F2F2" w:themeFill="background1" w:themeFillShade="F2"/>
            <w:vAlign w:val="center"/>
          </w:tcPr>
          <w:p w14:paraId="72754F38" w14:textId="77777777" w:rsidR="0052453D" w:rsidRDefault="005A5D78" w:rsidP="00647688">
            <w:pPr>
              <w:rPr>
                <w:rFonts w:ascii="Garamond" w:hAnsi="Garamond" w:cs="Times New Roman"/>
                <w:b/>
              </w:rPr>
            </w:pPr>
            <w:r>
              <w:rPr>
                <w:rFonts w:ascii="Garamond" w:hAnsi="Garamond" w:cs="Times New Roman"/>
                <w:b/>
              </w:rPr>
              <w:t>W</w:t>
            </w:r>
            <w:r w:rsidRPr="00494003">
              <w:rPr>
                <w:rFonts w:ascii="Garamond" w:hAnsi="Garamond" w:cs="Times New Roman"/>
                <w:b/>
              </w:rPr>
              <w:t xml:space="preserve">ózki magazynowe do transportu i przechowywania materiałów aptecznych </w:t>
            </w:r>
            <w:r>
              <w:rPr>
                <w:rFonts w:ascii="Garamond" w:hAnsi="Garamond" w:cs="Times New Roman"/>
                <w:b/>
              </w:rPr>
              <w:t xml:space="preserve">(V) </w:t>
            </w:r>
          </w:p>
        </w:tc>
        <w:tc>
          <w:tcPr>
            <w:tcW w:w="878" w:type="dxa"/>
            <w:tcBorders>
              <w:bottom w:val="single" w:sz="4" w:space="0" w:color="auto"/>
              <w:right w:val="single" w:sz="4" w:space="0" w:color="auto"/>
            </w:tcBorders>
            <w:shd w:val="clear" w:color="auto" w:fill="F2F2F2" w:themeFill="background1" w:themeFillShade="F2"/>
            <w:vAlign w:val="center"/>
          </w:tcPr>
          <w:p w14:paraId="196D1108" w14:textId="77777777" w:rsidR="0052453D" w:rsidRDefault="0052453D" w:rsidP="00647688">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079" w:type="dxa"/>
            <w:tcBorders>
              <w:bottom w:val="single" w:sz="4" w:space="0" w:color="auto"/>
            </w:tcBorders>
            <w:vAlign w:val="center"/>
          </w:tcPr>
          <w:p w14:paraId="083312C9"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2A64694F"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6928CFB1"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5DB4AAE4"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770CD4C0" w14:textId="77777777" w:rsidR="0052453D" w:rsidRPr="00C16D19" w:rsidRDefault="0052453D" w:rsidP="00647688">
            <w:pPr>
              <w:jc w:val="center"/>
              <w:rPr>
                <w:rFonts w:ascii="Garamond" w:eastAsia="Calibri" w:hAnsi="Garamond" w:cs="Times New Roman"/>
              </w:rPr>
            </w:pPr>
          </w:p>
        </w:tc>
      </w:tr>
      <w:tr w:rsidR="0052453D" w:rsidRPr="00C16D19" w14:paraId="7E6F2097" w14:textId="77777777" w:rsidTr="005A214E">
        <w:trPr>
          <w:trHeight w:val="858"/>
        </w:trPr>
        <w:tc>
          <w:tcPr>
            <w:tcW w:w="574" w:type="dxa"/>
            <w:tcBorders>
              <w:bottom w:val="single" w:sz="4" w:space="0" w:color="auto"/>
            </w:tcBorders>
            <w:shd w:val="clear" w:color="auto" w:fill="F2F2F2" w:themeFill="background1" w:themeFillShade="F2"/>
            <w:vAlign w:val="center"/>
          </w:tcPr>
          <w:p w14:paraId="49D38BBB" w14:textId="7E778720" w:rsidR="0052453D" w:rsidRPr="005A214E" w:rsidRDefault="0052453D" w:rsidP="005A214E">
            <w:pPr>
              <w:pStyle w:val="Akapitzlist"/>
              <w:numPr>
                <w:ilvl w:val="0"/>
                <w:numId w:val="32"/>
              </w:numPr>
              <w:ind w:hanging="720"/>
              <w:jc w:val="center"/>
              <w:rPr>
                <w:rFonts w:ascii="Garamond" w:eastAsia="Times New Roman" w:hAnsi="Garamond"/>
                <w:lang w:eastAsia="pl-PL"/>
              </w:rPr>
            </w:pPr>
          </w:p>
        </w:tc>
        <w:tc>
          <w:tcPr>
            <w:tcW w:w="2579" w:type="dxa"/>
            <w:gridSpan w:val="2"/>
            <w:tcBorders>
              <w:bottom w:val="single" w:sz="4" w:space="0" w:color="auto"/>
            </w:tcBorders>
            <w:shd w:val="clear" w:color="auto" w:fill="F2F2F2" w:themeFill="background1" w:themeFillShade="F2"/>
            <w:vAlign w:val="center"/>
          </w:tcPr>
          <w:p w14:paraId="53A45ACD" w14:textId="77777777" w:rsidR="0052453D" w:rsidRPr="003E776D" w:rsidRDefault="005A5D78" w:rsidP="005A5D78">
            <w:pPr>
              <w:rPr>
                <w:rFonts w:ascii="Garamond" w:hAnsi="Garamond" w:cs="Times New Roman"/>
                <w:b/>
              </w:rPr>
            </w:pPr>
            <w:r>
              <w:rPr>
                <w:rFonts w:ascii="Garamond" w:hAnsi="Garamond" w:cs="Times New Roman"/>
                <w:b/>
                <w:color w:val="000000"/>
              </w:rPr>
              <w:t>Wózki magazynowe</w:t>
            </w:r>
            <w:r w:rsidRPr="00494003">
              <w:rPr>
                <w:rFonts w:ascii="Garamond" w:hAnsi="Garamond" w:cs="Times New Roman"/>
                <w:b/>
                <w:color w:val="000000"/>
              </w:rPr>
              <w:t xml:space="preserve"> do transportu i przechowywania mater</w:t>
            </w:r>
            <w:r>
              <w:rPr>
                <w:rFonts w:ascii="Garamond" w:hAnsi="Garamond" w:cs="Times New Roman"/>
                <w:b/>
                <w:color w:val="000000"/>
              </w:rPr>
              <w:t>iałów aptecznych, wielofunkcyjne metalowe</w:t>
            </w:r>
            <w:r w:rsidRPr="00494003">
              <w:rPr>
                <w:rFonts w:ascii="Garamond" w:hAnsi="Garamond" w:cs="Times New Roman"/>
                <w:b/>
                <w:color w:val="000000"/>
              </w:rPr>
              <w:t xml:space="preserve"> </w:t>
            </w:r>
          </w:p>
        </w:tc>
        <w:tc>
          <w:tcPr>
            <w:tcW w:w="878" w:type="dxa"/>
            <w:tcBorders>
              <w:bottom w:val="single" w:sz="4" w:space="0" w:color="auto"/>
              <w:right w:val="single" w:sz="4" w:space="0" w:color="auto"/>
            </w:tcBorders>
            <w:shd w:val="clear" w:color="auto" w:fill="F2F2F2" w:themeFill="background1" w:themeFillShade="F2"/>
            <w:vAlign w:val="center"/>
          </w:tcPr>
          <w:p w14:paraId="633C4A74" w14:textId="77777777" w:rsidR="0052453D" w:rsidRDefault="005A5D78" w:rsidP="00647688">
            <w:pPr>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3079" w:type="dxa"/>
            <w:tcBorders>
              <w:bottom w:val="single" w:sz="4" w:space="0" w:color="auto"/>
            </w:tcBorders>
            <w:vAlign w:val="center"/>
          </w:tcPr>
          <w:p w14:paraId="1B013822" w14:textId="77777777" w:rsidR="0052453D" w:rsidRPr="00C16D19" w:rsidRDefault="0052453D" w:rsidP="00647688">
            <w:pPr>
              <w:jc w:val="center"/>
              <w:rPr>
                <w:rFonts w:ascii="Garamond" w:eastAsia="Calibri" w:hAnsi="Garamond" w:cs="Times New Roman"/>
              </w:rPr>
            </w:pPr>
          </w:p>
        </w:tc>
        <w:tc>
          <w:tcPr>
            <w:tcW w:w="1551" w:type="dxa"/>
            <w:tcBorders>
              <w:bottom w:val="single" w:sz="4" w:space="0" w:color="auto"/>
            </w:tcBorders>
            <w:vAlign w:val="center"/>
          </w:tcPr>
          <w:p w14:paraId="18D32AB9" w14:textId="77777777" w:rsidR="0052453D" w:rsidRPr="00C16D19" w:rsidRDefault="0052453D"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781AC1C9" w14:textId="77777777" w:rsidR="0052453D" w:rsidRPr="00C16D19" w:rsidRDefault="0052453D"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5894045" w14:textId="77777777" w:rsidR="0052453D" w:rsidRPr="00C16D19" w:rsidRDefault="0052453D"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6D736178" w14:textId="77777777" w:rsidR="0052453D" w:rsidRPr="00C16D19" w:rsidRDefault="0052453D" w:rsidP="00647688">
            <w:pPr>
              <w:jc w:val="center"/>
              <w:rPr>
                <w:rFonts w:ascii="Garamond" w:eastAsia="Calibri" w:hAnsi="Garamond" w:cs="Times New Roman"/>
              </w:rPr>
            </w:pPr>
          </w:p>
        </w:tc>
      </w:tr>
      <w:tr w:rsidR="005A5D78" w:rsidRPr="00C16D19" w14:paraId="07736578" w14:textId="77777777" w:rsidTr="005A214E">
        <w:trPr>
          <w:trHeight w:val="858"/>
        </w:trPr>
        <w:tc>
          <w:tcPr>
            <w:tcW w:w="574" w:type="dxa"/>
            <w:tcBorders>
              <w:bottom w:val="single" w:sz="4" w:space="0" w:color="auto"/>
            </w:tcBorders>
            <w:shd w:val="clear" w:color="auto" w:fill="F2F2F2" w:themeFill="background1" w:themeFillShade="F2"/>
            <w:vAlign w:val="center"/>
          </w:tcPr>
          <w:p w14:paraId="0842458F" w14:textId="4A87C046" w:rsidR="005A5D78" w:rsidRPr="005A214E" w:rsidRDefault="005A5D78" w:rsidP="005A214E">
            <w:pPr>
              <w:pStyle w:val="Akapitzlist"/>
              <w:numPr>
                <w:ilvl w:val="0"/>
                <w:numId w:val="32"/>
              </w:numPr>
              <w:ind w:hanging="720"/>
              <w:jc w:val="center"/>
              <w:rPr>
                <w:rFonts w:ascii="Garamond" w:eastAsia="Times New Roman" w:hAnsi="Garamond"/>
                <w:lang w:eastAsia="pl-PL"/>
              </w:rPr>
            </w:pPr>
          </w:p>
        </w:tc>
        <w:tc>
          <w:tcPr>
            <w:tcW w:w="2579" w:type="dxa"/>
            <w:gridSpan w:val="2"/>
            <w:tcBorders>
              <w:bottom w:val="single" w:sz="4" w:space="0" w:color="auto"/>
            </w:tcBorders>
            <w:shd w:val="clear" w:color="auto" w:fill="F2F2F2" w:themeFill="background1" w:themeFillShade="F2"/>
            <w:vAlign w:val="center"/>
          </w:tcPr>
          <w:p w14:paraId="7173266F" w14:textId="77777777" w:rsidR="005A5D78" w:rsidRDefault="00B32247" w:rsidP="00B32247">
            <w:pPr>
              <w:rPr>
                <w:rFonts w:ascii="Garamond" w:hAnsi="Garamond" w:cs="Times New Roman"/>
                <w:b/>
                <w:color w:val="000000"/>
              </w:rPr>
            </w:pPr>
            <w:r>
              <w:rPr>
                <w:rFonts w:ascii="Garamond" w:hAnsi="Garamond" w:cs="Times New Roman"/>
                <w:b/>
                <w:color w:val="000000"/>
              </w:rPr>
              <w:t>W</w:t>
            </w:r>
            <w:r w:rsidRPr="00B32247">
              <w:rPr>
                <w:rFonts w:ascii="Garamond" w:hAnsi="Garamond" w:cs="Times New Roman"/>
                <w:b/>
                <w:color w:val="000000"/>
              </w:rPr>
              <w:t xml:space="preserve">ózki transportowe </w:t>
            </w:r>
          </w:p>
        </w:tc>
        <w:tc>
          <w:tcPr>
            <w:tcW w:w="878" w:type="dxa"/>
            <w:tcBorders>
              <w:bottom w:val="single" w:sz="4" w:space="0" w:color="auto"/>
              <w:right w:val="single" w:sz="4" w:space="0" w:color="auto"/>
            </w:tcBorders>
            <w:shd w:val="clear" w:color="auto" w:fill="F2F2F2" w:themeFill="background1" w:themeFillShade="F2"/>
            <w:vAlign w:val="center"/>
          </w:tcPr>
          <w:p w14:paraId="699665F6" w14:textId="77777777" w:rsidR="005A5D78" w:rsidRDefault="00B32247" w:rsidP="00647688">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3079" w:type="dxa"/>
            <w:tcBorders>
              <w:bottom w:val="single" w:sz="4" w:space="0" w:color="auto"/>
            </w:tcBorders>
            <w:vAlign w:val="center"/>
          </w:tcPr>
          <w:p w14:paraId="49D26F19" w14:textId="77777777" w:rsidR="005A5D78" w:rsidRPr="00C16D19" w:rsidRDefault="005A5D78" w:rsidP="00647688">
            <w:pPr>
              <w:jc w:val="center"/>
              <w:rPr>
                <w:rFonts w:ascii="Garamond" w:eastAsia="Calibri" w:hAnsi="Garamond" w:cs="Times New Roman"/>
              </w:rPr>
            </w:pPr>
          </w:p>
        </w:tc>
        <w:tc>
          <w:tcPr>
            <w:tcW w:w="1551" w:type="dxa"/>
            <w:tcBorders>
              <w:bottom w:val="single" w:sz="4" w:space="0" w:color="auto"/>
            </w:tcBorders>
            <w:vAlign w:val="center"/>
          </w:tcPr>
          <w:p w14:paraId="28FCFF08" w14:textId="77777777" w:rsidR="005A5D78" w:rsidRPr="00C16D19" w:rsidRDefault="005A5D78" w:rsidP="00647688">
            <w:pPr>
              <w:jc w:val="center"/>
              <w:rPr>
                <w:rFonts w:ascii="Garamond" w:eastAsia="Calibri" w:hAnsi="Garamond" w:cs="Times New Roman"/>
              </w:rPr>
            </w:pPr>
          </w:p>
        </w:tc>
        <w:tc>
          <w:tcPr>
            <w:tcW w:w="1532" w:type="dxa"/>
            <w:tcBorders>
              <w:bottom w:val="single" w:sz="4" w:space="0" w:color="auto"/>
              <w:right w:val="single" w:sz="4" w:space="0" w:color="auto"/>
            </w:tcBorders>
            <w:vAlign w:val="center"/>
          </w:tcPr>
          <w:p w14:paraId="0CD08D6E" w14:textId="77777777" w:rsidR="005A5D78" w:rsidRPr="00C16D19" w:rsidRDefault="005A5D78" w:rsidP="00647688">
            <w:pPr>
              <w:jc w:val="center"/>
              <w:rPr>
                <w:rFonts w:ascii="Garamond" w:eastAsia="Calibri" w:hAnsi="Garamond" w:cs="Times New Roman"/>
              </w:rPr>
            </w:pPr>
          </w:p>
        </w:tc>
        <w:tc>
          <w:tcPr>
            <w:tcW w:w="1936" w:type="dxa"/>
            <w:tcBorders>
              <w:top w:val="single" w:sz="4" w:space="0" w:color="auto"/>
              <w:left w:val="single" w:sz="4" w:space="0" w:color="auto"/>
              <w:bottom w:val="single" w:sz="4" w:space="0" w:color="auto"/>
              <w:right w:val="single" w:sz="4" w:space="0" w:color="auto"/>
            </w:tcBorders>
            <w:vAlign w:val="center"/>
          </w:tcPr>
          <w:p w14:paraId="37CE7F4A" w14:textId="77777777" w:rsidR="005A5D78" w:rsidRPr="00C16D19" w:rsidRDefault="005A5D78" w:rsidP="00647688">
            <w:pPr>
              <w:jc w:val="center"/>
              <w:rPr>
                <w:rFonts w:ascii="Garamond" w:eastAsia="Calibri" w:hAnsi="Garamond" w:cs="Times New Roman"/>
              </w:rPr>
            </w:pPr>
          </w:p>
        </w:tc>
        <w:tc>
          <w:tcPr>
            <w:tcW w:w="2013" w:type="dxa"/>
            <w:tcBorders>
              <w:top w:val="single" w:sz="4" w:space="0" w:color="auto"/>
              <w:left w:val="single" w:sz="4" w:space="0" w:color="auto"/>
              <w:bottom w:val="single" w:sz="4" w:space="0" w:color="auto"/>
              <w:right w:val="single" w:sz="4" w:space="0" w:color="auto"/>
            </w:tcBorders>
            <w:vAlign w:val="center"/>
          </w:tcPr>
          <w:p w14:paraId="07F61AEB" w14:textId="77777777" w:rsidR="005A5D78" w:rsidRPr="00C16D19" w:rsidRDefault="005A5D78" w:rsidP="00647688">
            <w:pPr>
              <w:jc w:val="center"/>
              <w:rPr>
                <w:rFonts w:ascii="Garamond" w:eastAsia="Calibri" w:hAnsi="Garamond" w:cs="Times New Roman"/>
              </w:rPr>
            </w:pPr>
          </w:p>
        </w:tc>
      </w:tr>
      <w:tr w:rsidR="0052453D" w:rsidRPr="00C16D19" w14:paraId="6261E589" w14:textId="77777777" w:rsidTr="005A214E">
        <w:tc>
          <w:tcPr>
            <w:tcW w:w="574" w:type="dxa"/>
            <w:tcBorders>
              <w:top w:val="single" w:sz="4" w:space="0" w:color="auto"/>
              <w:left w:val="nil"/>
              <w:bottom w:val="nil"/>
              <w:right w:val="nil"/>
            </w:tcBorders>
          </w:tcPr>
          <w:p w14:paraId="710853A1" w14:textId="77777777" w:rsidR="0052453D" w:rsidRPr="00C16D19" w:rsidRDefault="0052453D" w:rsidP="00647688">
            <w:pPr>
              <w:rPr>
                <w:rFonts w:ascii="Garamond" w:eastAsia="Calibri" w:hAnsi="Garamond" w:cs="Times New Roman"/>
              </w:rPr>
            </w:pPr>
          </w:p>
        </w:tc>
        <w:tc>
          <w:tcPr>
            <w:tcW w:w="3457" w:type="dxa"/>
            <w:gridSpan w:val="3"/>
            <w:tcBorders>
              <w:top w:val="single" w:sz="4" w:space="0" w:color="auto"/>
              <w:left w:val="nil"/>
              <w:bottom w:val="nil"/>
              <w:right w:val="nil"/>
            </w:tcBorders>
            <w:vAlign w:val="center"/>
          </w:tcPr>
          <w:p w14:paraId="677D39AD" w14:textId="77777777" w:rsidR="0052453D" w:rsidRPr="00C16D19" w:rsidRDefault="0052453D" w:rsidP="00647688">
            <w:pPr>
              <w:rPr>
                <w:rFonts w:ascii="Garamond" w:eastAsia="Calibri" w:hAnsi="Garamond" w:cs="Times New Roman"/>
                <w:b/>
              </w:rPr>
            </w:pPr>
          </w:p>
        </w:tc>
        <w:tc>
          <w:tcPr>
            <w:tcW w:w="3079" w:type="dxa"/>
            <w:tcBorders>
              <w:top w:val="single" w:sz="4" w:space="0" w:color="auto"/>
              <w:left w:val="nil"/>
              <w:bottom w:val="nil"/>
              <w:right w:val="nil"/>
            </w:tcBorders>
          </w:tcPr>
          <w:p w14:paraId="4A1A9B28" w14:textId="77777777" w:rsidR="0052453D" w:rsidRPr="00C16D19" w:rsidRDefault="0052453D" w:rsidP="00647688">
            <w:pPr>
              <w:rPr>
                <w:rFonts w:ascii="Garamond" w:eastAsia="Calibri" w:hAnsi="Garamond" w:cs="Times New Roman"/>
              </w:rPr>
            </w:pPr>
          </w:p>
        </w:tc>
        <w:tc>
          <w:tcPr>
            <w:tcW w:w="1551" w:type="dxa"/>
            <w:tcBorders>
              <w:top w:val="single" w:sz="4" w:space="0" w:color="auto"/>
              <w:left w:val="nil"/>
              <w:bottom w:val="nil"/>
              <w:right w:val="nil"/>
            </w:tcBorders>
          </w:tcPr>
          <w:p w14:paraId="79BF2A4A" w14:textId="77777777" w:rsidR="0052453D" w:rsidRPr="00C16D19" w:rsidRDefault="0052453D" w:rsidP="00647688">
            <w:pPr>
              <w:rPr>
                <w:rFonts w:ascii="Garamond" w:eastAsia="Calibri" w:hAnsi="Garamond" w:cs="Times New Roman"/>
              </w:rPr>
            </w:pPr>
          </w:p>
        </w:tc>
        <w:tc>
          <w:tcPr>
            <w:tcW w:w="1532" w:type="dxa"/>
            <w:tcBorders>
              <w:top w:val="single" w:sz="4" w:space="0" w:color="auto"/>
              <w:left w:val="nil"/>
              <w:bottom w:val="nil"/>
              <w:right w:val="nil"/>
            </w:tcBorders>
          </w:tcPr>
          <w:p w14:paraId="35C65424" w14:textId="77777777" w:rsidR="0052453D" w:rsidRPr="00C16D19" w:rsidRDefault="0052453D" w:rsidP="00647688">
            <w:pPr>
              <w:rPr>
                <w:rFonts w:ascii="Garamond" w:eastAsia="Calibri" w:hAnsi="Garamond" w:cs="Times New Roman"/>
              </w:rPr>
            </w:pPr>
          </w:p>
        </w:tc>
        <w:tc>
          <w:tcPr>
            <w:tcW w:w="1936" w:type="dxa"/>
            <w:tcBorders>
              <w:top w:val="single" w:sz="4" w:space="0" w:color="auto"/>
              <w:left w:val="nil"/>
              <w:bottom w:val="nil"/>
              <w:right w:val="nil"/>
            </w:tcBorders>
          </w:tcPr>
          <w:p w14:paraId="1496BB47" w14:textId="77777777" w:rsidR="0052453D" w:rsidRPr="00C16D19" w:rsidRDefault="0052453D" w:rsidP="00647688">
            <w:pPr>
              <w:rPr>
                <w:rFonts w:ascii="Garamond" w:eastAsia="Calibri" w:hAnsi="Garamond" w:cs="Times New Roman"/>
              </w:rPr>
            </w:pPr>
          </w:p>
        </w:tc>
        <w:tc>
          <w:tcPr>
            <w:tcW w:w="2013" w:type="dxa"/>
            <w:tcBorders>
              <w:top w:val="single" w:sz="4" w:space="0" w:color="auto"/>
              <w:left w:val="nil"/>
              <w:bottom w:val="nil"/>
              <w:right w:val="nil"/>
            </w:tcBorders>
          </w:tcPr>
          <w:p w14:paraId="759B503B" w14:textId="77777777" w:rsidR="0052453D" w:rsidRPr="00C16D19" w:rsidRDefault="0052453D" w:rsidP="00647688">
            <w:pPr>
              <w:rPr>
                <w:rFonts w:ascii="Garamond" w:eastAsia="Calibri" w:hAnsi="Garamond" w:cs="Times New Roman"/>
              </w:rPr>
            </w:pPr>
          </w:p>
        </w:tc>
      </w:tr>
      <w:tr w:rsidR="0052453D" w:rsidRPr="00C16D19" w14:paraId="616755BE" w14:textId="77777777" w:rsidTr="005A214E">
        <w:trPr>
          <w:trHeight w:val="566"/>
        </w:trPr>
        <w:tc>
          <w:tcPr>
            <w:tcW w:w="574" w:type="dxa"/>
            <w:tcBorders>
              <w:top w:val="nil"/>
              <w:left w:val="nil"/>
              <w:bottom w:val="nil"/>
              <w:right w:val="nil"/>
            </w:tcBorders>
          </w:tcPr>
          <w:p w14:paraId="60AFAD9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30DC9" w14:textId="77777777" w:rsidR="0052453D" w:rsidRPr="00C16D19" w:rsidRDefault="0052453D" w:rsidP="00647688">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6054BDFF" w14:textId="77777777" w:rsidR="0052453D" w:rsidRPr="00C16D19" w:rsidRDefault="0052453D" w:rsidP="00647688">
            <w:pPr>
              <w:rPr>
                <w:rFonts w:ascii="Garamond" w:eastAsia="Calibri" w:hAnsi="Garamond" w:cs="Times New Roman"/>
                <w:b/>
              </w:rPr>
            </w:pPr>
          </w:p>
        </w:tc>
        <w:tc>
          <w:tcPr>
            <w:tcW w:w="8098" w:type="dxa"/>
            <w:gridSpan w:val="4"/>
            <w:tcBorders>
              <w:top w:val="single" w:sz="4" w:space="0" w:color="auto"/>
              <w:left w:val="single" w:sz="4" w:space="0" w:color="auto"/>
            </w:tcBorders>
            <w:shd w:val="clear" w:color="auto" w:fill="F2F2F2" w:themeFill="background1" w:themeFillShade="F2"/>
            <w:vAlign w:val="center"/>
          </w:tcPr>
          <w:p w14:paraId="2E09C1A5" w14:textId="467C96A9" w:rsidR="0052453D" w:rsidRPr="00C16D19" w:rsidRDefault="0052453D" w:rsidP="00CC4FA4">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CC4FA4">
              <w:rPr>
                <w:rFonts w:ascii="Garamond" w:eastAsia="Calibri" w:hAnsi="Garamond" w:cs="Times New Roman"/>
                <w:b/>
              </w:rPr>
              <w:t>:</w:t>
            </w:r>
          </w:p>
        </w:tc>
        <w:tc>
          <w:tcPr>
            <w:tcW w:w="2013" w:type="dxa"/>
            <w:tcBorders>
              <w:top w:val="single" w:sz="4" w:space="0" w:color="auto"/>
            </w:tcBorders>
            <w:vAlign w:val="center"/>
          </w:tcPr>
          <w:p w14:paraId="4756A0E5" w14:textId="77777777" w:rsidR="0052453D" w:rsidRPr="00C16D19" w:rsidRDefault="0052453D" w:rsidP="00647688">
            <w:pPr>
              <w:jc w:val="center"/>
              <w:rPr>
                <w:rFonts w:ascii="Garamond" w:eastAsia="Calibri" w:hAnsi="Garamond" w:cs="Times New Roman"/>
              </w:rPr>
            </w:pPr>
          </w:p>
        </w:tc>
      </w:tr>
      <w:tr w:rsidR="0052453D" w:rsidRPr="00C16D19" w14:paraId="37A4F1DB" w14:textId="77777777" w:rsidTr="005A214E">
        <w:trPr>
          <w:trHeight w:val="560"/>
        </w:trPr>
        <w:tc>
          <w:tcPr>
            <w:tcW w:w="574" w:type="dxa"/>
            <w:tcBorders>
              <w:top w:val="nil"/>
              <w:left w:val="nil"/>
              <w:bottom w:val="nil"/>
              <w:right w:val="nil"/>
            </w:tcBorders>
          </w:tcPr>
          <w:p w14:paraId="54515115"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4EA08485" w14:textId="77777777" w:rsidR="0052453D" w:rsidRPr="00C16D19" w:rsidRDefault="0052453D" w:rsidP="00647688">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7F08BFC0" w14:textId="77777777" w:rsidR="0052453D" w:rsidRPr="00C16D19" w:rsidRDefault="0052453D" w:rsidP="00647688">
            <w:pPr>
              <w:rPr>
                <w:rFonts w:ascii="Garamond" w:eastAsia="Calibri" w:hAnsi="Garamond" w:cs="Times New Roman"/>
                <w:b/>
              </w:rPr>
            </w:pPr>
          </w:p>
        </w:tc>
        <w:tc>
          <w:tcPr>
            <w:tcW w:w="8098" w:type="dxa"/>
            <w:gridSpan w:val="4"/>
            <w:tcBorders>
              <w:left w:val="single" w:sz="4" w:space="0" w:color="auto"/>
            </w:tcBorders>
            <w:shd w:val="clear" w:color="auto" w:fill="F2F2F2" w:themeFill="background1" w:themeFillShade="F2"/>
            <w:vAlign w:val="center"/>
          </w:tcPr>
          <w:p w14:paraId="0DB11600" w14:textId="47B30578"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Cena brutto</w:t>
            </w:r>
            <w:r w:rsidR="00CC4FA4">
              <w:rPr>
                <w:rFonts w:ascii="Garamond" w:eastAsia="Calibri" w:hAnsi="Garamond" w:cs="Times New Roman"/>
                <w:b/>
                <w:bCs/>
              </w:rPr>
              <w:t xml:space="preserve"> dostawy,</w:t>
            </w:r>
            <w:r w:rsidRPr="00C16D19">
              <w:rPr>
                <w:rFonts w:ascii="Garamond" w:eastAsia="Calibri" w:hAnsi="Garamond" w:cs="Times New Roman"/>
                <w:b/>
                <w:bCs/>
              </w:rPr>
              <w:t xml:space="preserve"> instalacji i uruchomienia sprzętu </w:t>
            </w:r>
            <w:r w:rsidRPr="00C16D19">
              <w:rPr>
                <w:rFonts w:ascii="Garamond" w:eastAsia="Calibri" w:hAnsi="Garamond" w:cs="Times New Roman"/>
                <w:b/>
              </w:rPr>
              <w:t>(w zł):</w:t>
            </w:r>
          </w:p>
        </w:tc>
        <w:tc>
          <w:tcPr>
            <w:tcW w:w="2013" w:type="dxa"/>
            <w:vAlign w:val="center"/>
          </w:tcPr>
          <w:p w14:paraId="5DA5AB2E" w14:textId="77777777" w:rsidR="0052453D" w:rsidRPr="00C16D19" w:rsidRDefault="0052453D" w:rsidP="00647688">
            <w:pPr>
              <w:jc w:val="center"/>
              <w:rPr>
                <w:rFonts w:ascii="Garamond" w:eastAsia="Calibri" w:hAnsi="Garamond" w:cs="Times New Roman"/>
              </w:rPr>
            </w:pPr>
          </w:p>
        </w:tc>
      </w:tr>
      <w:tr w:rsidR="0052453D" w:rsidRPr="00C16D19" w14:paraId="502D649D" w14:textId="77777777" w:rsidTr="005A214E">
        <w:trPr>
          <w:trHeight w:val="443"/>
        </w:trPr>
        <w:tc>
          <w:tcPr>
            <w:tcW w:w="574" w:type="dxa"/>
            <w:tcBorders>
              <w:top w:val="nil"/>
              <w:left w:val="nil"/>
              <w:bottom w:val="nil"/>
              <w:right w:val="nil"/>
            </w:tcBorders>
          </w:tcPr>
          <w:p w14:paraId="4DDF38D9" w14:textId="77777777" w:rsidR="0052453D" w:rsidRPr="00C16D19" w:rsidRDefault="0052453D" w:rsidP="00647688">
            <w:pPr>
              <w:rPr>
                <w:rFonts w:ascii="Garamond" w:eastAsia="Calibri" w:hAnsi="Garamond" w:cs="Times New Roman"/>
              </w:rPr>
            </w:pPr>
          </w:p>
        </w:tc>
        <w:tc>
          <w:tcPr>
            <w:tcW w:w="1195" w:type="dxa"/>
            <w:tcBorders>
              <w:top w:val="nil"/>
              <w:left w:val="nil"/>
              <w:bottom w:val="nil"/>
              <w:right w:val="nil"/>
            </w:tcBorders>
            <w:shd w:val="clear" w:color="auto" w:fill="FFFFFF" w:themeFill="background1"/>
          </w:tcPr>
          <w:p w14:paraId="0794B1F4" w14:textId="77777777" w:rsidR="0052453D" w:rsidRPr="00C16D19" w:rsidRDefault="0052453D" w:rsidP="00647688">
            <w:pPr>
              <w:rPr>
                <w:rFonts w:ascii="Garamond" w:eastAsia="Calibri" w:hAnsi="Garamond" w:cs="Times New Roman"/>
                <w:b/>
              </w:rPr>
            </w:pPr>
          </w:p>
        </w:tc>
        <w:tc>
          <w:tcPr>
            <w:tcW w:w="2262" w:type="dxa"/>
            <w:gridSpan w:val="2"/>
            <w:tcBorders>
              <w:top w:val="nil"/>
              <w:left w:val="nil"/>
              <w:bottom w:val="nil"/>
              <w:right w:val="single" w:sz="4" w:space="0" w:color="auto"/>
            </w:tcBorders>
            <w:shd w:val="clear" w:color="auto" w:fill="FFFFFF" w:themeFill="background1"/>
          </w:tcPr>
          <w:p w14:paraId="6E7B9E4D" w14:textId="77777777" w:rsidR="0052453D" w:rsidRPr="00C16D19" w:rsidRDefault="0052453D" w:rsidP="00647688">
            <w:pPr>
              <w:rPr>
                <w:rFonts w:ascii="Garamond" w:eastAsia="Calibri" w:hAnsi="Garamond" w:cs="Times New Roman"/>
                <w:b/>
              </w:rPr>
            </w:pPr>
          </w:p>
        </w:tc>
        <w:tc>
          <w:tcPr>
            <w:tcW w:w="8098" w:type="dxa"/>
            <w:gridSpan w:val="4"/>
            <w:tcBorders>
              <w:left w:val="single" w:sz="4" w:space="0" w:color="auto"/>
            </w:tcBorders>
            <w:shd w:val="clear" w:color="auto" w:fill="F2F2F2" w:themeFill="background1" w:themeFillShade="F2"/>
            <w:vAlign w:val="center"/>
          </w:tcPr>
          <w:p w14:paraId="1774E6D0" w14:textId="77777777" w:rsidR="0052453D" w:rsidRPr="00C16D19" w:rsidRDefault="0052453D" w:rsidP="00647688">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013" w:type="dxa"/>
            <w:vAlign w:val="center"/>
          </w:tcPr>
          <w:p w14:paraId="7AC77055" w14:textId="77777777" w:rsidR="0052453D" w:rsidRPr="00C16D19" w:rsidRDefault="0052453D" w:rsidP="00647688">
            <w:pPr>
              <w:jc w:val="center"/>
              <w:rPr>
                <w:rFonts w:ascii="Garamond" w:eastAsia="Calibri" w:hAnsi="Garamond" w:cs="Times New Roman"/>
              </w:rPr>
            </w:pPr>
          </w:p>
        </w:tc>
      </w:tr>
    </w:tbl>
    <w:p w14:paraId="7879BF10" w14:textId="77777777" w:rsidR="0052453D" w:rsidRPr="00C16D19" w:rsidRDefault="0052453D" w:rsidP="0052453D">
      <w:pPr>
        <w:tabs>
          <w:tab w:val="left" w:pos="8985"/>
        </w:tabs>
        <w:spacing w:after="0" w:line="240" w:lineRule="auto"/>
        <w:rPr>
          <w:rFonts w:ascii="Garamond" w:eastAsia="Calibri" w:hAnsi="Garamond" w:cs="Times New Roman"/>
        </w:rPr>
      </w:pPr>
    </w:p>
    <w:tbl>
      <w:tblPr>
        <w:tblW w:w="2315" w:type="pct"/>
        <w:tblInd w:w="7523" w:type="dxa"/>
        <w:tblCellMar>
          <w:left w:w="10" w:type="dxa"/>
          <w:right w:w="10" w:type="dxa"/>
        </w:tblCellMar>
        <w:tblLook w:val="04A0" w:firstRow="1" w:lastRow="0" w:firstColumn="1" w:lastColumn="0" w:noHBand="0" w:noVBand="1"/>
      </w:tblPr>
      <w:tblGrid>
        <w:gridCol w:w="4535"/>
        <w:gridCol w:w="1986"/>
      </w:tblGrid>
      <w:tr w:rsidR="0052453D" w:rsidRPr="00C16D19" w14:paraId="1B0D1F5F" w14:textId="77777777" w:rsidTr="00B32247">
        <w:trPr>
          <w:trHeight w:val="830"/>
        </w:trPr>
        <w:tc>
          <w:tcPr>
            <w:tcW w:w="34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3B575" w14:textId="5B67C43D" w:rsidR="0052453D" w:rsidRPr="00C16D19" w:rsidRDefault="0052453D" w:rsidP="00647688">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CC4FA4">
              <w:rPr>
                <w:rFonts w:ascii="Garamond" w:eastAsia="Times New Roman" w:hAnsi="Garamond" w:cs="Times New Roman"/>
                <w:b/>
                <w:kern w:val="2"/>
              </w:rPr>
              <w:t>:</w:t>
            </w:r>
          </w:p>
        </w:tc>
        <w:tc>
          <w:tcPr>
            <w:tcW w:w="1523"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30753208" w14:textId="77777777" w:rsidR="0052453D" w:rsidRPr="00C16D19" w:rsidRDefault="0052453D" w:rsidP="00647688">
            <w:pPr>
              <w:widowControl w:val="0"/>
              <w:suppressAutoHyphens/>
              <w:snapToGrid w:val="0"/>
              <w:spacing w:after="0"/>
              <w:jc w:val="center"/>
              <w:rPr>
                <w:rFonts w:ascii="Garamond" w:eastAsia="Andale Sans UI" w:hAnsi="Garamond" w:cs="Times New Roman"/>
                <w:b/>
                <w:bCs/>
                <w:kern w:val="2"/>
              </w:rPr>
            </w:pPr>
          </w:p>
        </w:tc>
      </w:tr>
    </w:tbl>
    <w:p w14:paraId="61793768" w14:textId="77777777" w:rsidR="00BC771B" w:rsidRPr="00494003" w:rsidRDefault="00BC771B" w:rsidP="00D15F1D">
      <w:pPr>
        <w:pStyle w:val="Standard"/>
        <w:spacing w:line="288" w:lineRule="auto"/>
        <w:rPr>
          <w:rFonts w:ascii="Garamond" w:hAnsi="Garamond"/>
          <w:sz w:val="22"/>
          <w:szCs w:val="22"/>
        </w:rPr>
      </w:pPr>
    </w:p>
    <w:p w14:paraId="024F7DF5" w14:textId="77777777" w:rsidR="003D1E28" w:rsidRPr="00494003" w:rsidRDefault="003D1E28" w:rsidP="00BC771B">
      <w:pPr>
        <w:suppressAutoHyphens/>
        <w:spacing w:after="0" w:line="240" w:lineRule="auto"/>
        <w:jc w:val="center"/>
        <w:rPr>
          <w:rFonts w:ascii="Garamond" w:eastAsia="Times New Roman" w:hAnsi="Garamond" w:cs="Times New Roman"/>
          <w:b/>
          <w:lang w:eastAsia="ar-SA"/>
        </w:rPr>
      </w:pPr>
    </w:p>
    <w:p w14:paraId="75CC9513" w14:textId="77777777" w:rsidR="00A00379" w:rsidRDefault="00A00379" w:rsidP="00BC771B">
      <w:pPr>
        <w:suppressAutoHyphens/>
        <w:spacing w:after="0" w:line="240" w:lineRule="auto"/>
        <w:jc w:val="center"/>
        <w:rPr>
          <w:rFonts w:ascii="Garamond" w:eastAsia="Times New Roman" w:hAnsi="Garamond" w:cs="Times New Roman"/>
          <w:b/>
          <w:lang w:eastAsia="ar-SA"/>
        </w:rPr>
      </w:pPr>
    </w:p>
    <w:p w14:paraId="49EABE54" w14:textId="77777777" w:rsidR="00A00379" w:rsidRDefault="00A00379" w:rsidP="00BC771B">
      <w:pPr>
        <w:suppressAutoHyphens/>
        <w:spacing w:after="0" w:line="240" w:lineRule="auto"/>
        <w:jc w:val="center"/>
        <w:rPr>
          <w:rFonts w:ascii="Garamond" w:eastAsia="Times New Roman" w:hAnsi="Garamond" w:cs="Times New Roman"/>
          <w:b/>
          <w:lang w:eastAsia="ar-SA"/>
        </w:rPr>
      </w:pPr>
    </w:p>
    <w:p w14:paraId="125346A0" w14:textId="77777777" w:rsidR="00A00379" w:rsidRDefault="00A00379" w:rsidP="00BC771B">
      <w:pPr>
        <w:suppressAutoHyphens/>
        <w:spacing w:after="0" w:line="240" w:lineRule="auto"/>
        <w:jc w:val="center"/>
        <w:rPr>
          <w:rFonts w:ascii="Garamond" w:eastAsia="Times New Roman" w:hAnsi="Garamond" w:cs="Times New Roman"/>
          <w:b/>
          <w:lang w:eastAsia="ar-SA"/>
        </w:rPr>
      </w:pPr>
    </w:p>
    <w:p w14:paraId="3E9FC611" w14:textId="3092FF27" w:rsidR="00BC771B" w:rsidRPr="00494003" w:rsidRDefault="00BC771B" w:rsidP="00BC771B">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lastRenderedPageBreak/>
        <w:t>PARAMETRY TECHNICZNE I EKSPLOATACYJNE</w:t>
      </w:r>
      <w:r w:rsidR="00040A84" w:rsidRPr="00494003">
        <w:rPr>
          <w:rFonts w:ascii="Garamond" w:eastAsia="Times New Roman" w:hAnsi="Garamond" w:cs="Times New Roman"/>
          <w:b/>
          <w:lang w:eastAsia="ar-SA"/>
        </w:rPr>
        <w:t xml:space="preserve"> </w:t>
      </w:r>
    </w:p>
    <w:p w14:paraId="127E5E83" w14:textId="1E492D5A" w:rsidR="00BF5889" w:rsidRDefault="00040A84" w:rsidP="005766FC">
      <w:pPr>
        <w:suppressAutoHyphens/>
        <w:spacing w:after="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Wózki apteczne</w:t>
      </w:r>
    </w:p>
    <w:p w14:paraId="785D92C2" w14:textId="77777777" w:rsidR="005A214E" w:rsidRPr="00494003" w:rsidRDefault="005A214E" w:rsidP="005766FC">
      <w:pPr>
        <w:suppressAutoHyphens/>
        <w:spacing w:after="0" w:line="240" w:lineRule="auto"/>
        <w:jc w:val="center"/>
        <w:rPr>
          <w:rFonts w:ascii="Garamond" w:eastAsia="Times New Roman" w:hAnsi="Garamond" w:cs="Times New Roman"/>
          <w:b/>
          <w:lang w:eastAsia="ar-SA"/>
        </w:rPr>
      </w:pPr>
    </w:p>
    <w:tbl>
      <w:tblPr>
        <w:tblW w:w="14601" w:type="dxa"/>
        <w:tblInd w:w="-72" w:type="dxa"/>
        <w:tblCellMar>
          <w:left w:w="70" w:type="dxa"/>
          <w:right w:w="70" w:type="dxa"/>
        </w:tblCellMar>
        <w:tblLook w:val="0000" w:firstRow="0" w:lastRow="0" w:firstColumn="0" w:lastColumn="0" w:noHBand="0" w:noVBand="0"/>
      </w:tblPr>
      <w:tblGrid>
        <w:gridCol w:w="567"/>
        <w:gridCol w:w="8361"/>
        <w:gridCol w:w="1562"/>
        <w:gridCol w:w="2123"/>
        <w:gridCol w:w="1988"/>
      </w:tblGrid>
      <w:tr w:rsidR="008B613C" w:rsidRPr="00494003" w14:paraId="6300B183" w14:textId="77777777" w:rsidTr="00C6323E">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75AF5945" w14:textId="77777777" w:rsidR="008B613C" w:rsidRPr="008F2437" w:rsidRDefault="008B613C" w:rsidP="008F2437">
            <w:pPr>
              <w:spacing w:before="60" w:after="60"/>
              <w:rPr>
                <w:rFonts w:ascii="Garamond" w:hAnsi="Garamond" w:cs="Times New Roman"/>
                <w:b/>
              </w:rPr>
            </w:pPr>
            <w:r w:rsidRPr="00494003">
              <w:rPr>
                <w:rFonts w:ascii="Garamond" w:hAnsi="Garamond" w:cs="Times New Roman"/>
                <w:b/>
              </w:rPr>
              <w:t xml:space="preserve"> wózki magazynowe do transportu i przechowywania materiałów aptecznych </w:t>
            </w:r>
            <w:r w:rsidR="00C14E97">
              <w:rPr>
                <w:rFonts w:ascii="Garamond" w:hAnsi="Garamond" w:cs="Times New Roman"/>
                <w:b/>
              </w:rPr>
              <w:t xml:space="preserve">(III) </w:t>
            </w:r>
            <w:r w:rsidRPr="00494003">
              <w:rPr>
                <w:rFonts w:ascii="Garamond" w:hAnsi="Garamond" w:cs="Times New Roman"/>
                <w:b/>
              </w:rPr>
              <w:t>szt.10</w:t>
            </w:r>
          </w:p>
        </w:tc>
      </w:tr>
      <w:tr w:rsidR="00B620D7" w:rsidRPr="00494003" w14:paraId="4EC7B8B4" w14:textId="77777777" w:rsidTr="00C6323E">
        <w:tc>
          <w:tcPr>
            <w:tcW w:w="567" w:type="dxa"/>
            <w:tcBorders>
              <w:top w:val="single" w:sz="4" w:space="0" w:color="000000"/>
              <w:left w:val="single" w:sz="4" w:space="0" w:color="000000"/>
              <w:bottom w:val="single" w:sz="4" w:space="0" w:color="000000"/>
            </w:tcBorders>
            <w:shd w:val="clear" w:color="auto" w:fill="auto"/>
          </w:tcPr>
          <w:p w14:paraId="2CA6DBC3"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8499445" w14:textId="07E0BC02" w:rsidR="00B620D7" w:rsidRPr="00494003" w:rsidRDefault="00B620D7" w:rsidP="00580CF6">
            <w:pPr>
              <w:spacing w:before="60" w:after="60"/>
              <w:rPr>
                <w:rFonts w:ascii="Garamond" w:hAnsi="Garamond" w:cs="Times New Roman"/>
              </w:rPr>
            </w:pPr>
            <w:r w:rsidRPr="00B620D7">
              <w:rPr>
                <w:rFonts w:ascii="Garamond" w:hAnsi="Garamond" w:cs="Times New Roman"/>
              </w:rPr>
              <w:t xml:space="preserve">wózki apteczne na kosze typu </w:t>
            </w:r>
            <w:bookmarkStart w:id="0" w:name="_GoBack"/>
            <w:r w:rsidRPr="00B620D7">
              <w:rPr>
                <w:rFonts w:ascii="Garamond" w:hAnsi="Garamond" w:cs="Times New Roman"/>
              </w:rPr>
              <w:t>ISO</w:t>
            </w:r>
            <w:bookmarkEnd w:id="0"/>
            <w:r w:rsidRPr="00B620D7">
              <w:rPr>
                <w:rFonts w:ascii="Garamond" w:hAnsi="Garamond" w:cs="Times New Roman"/>
              </w:rPr>
              <w:t xml:space="preserve"> wyciągane z regałów aptecznych - kompatybilny z tymi regałami.</w:t>
            </w:r>
            <w:r w:rsidR="00580CF6">
              <w:t xml:space="preserve"> </w:t>
            </w:r>
            <w:r w:rsidR="00580CF6" w:rsidRPr="006234DD">
              <w:rPr>
                <w:rFonts w:ascii="Garamond" w:hAnsi="Garamond" w:cs="Times New Roman"/>
                <w:strike/>
              </w:rPr>
              <w:t>wózki apteczne na kosze typu ISO wyciągane z regałów aptecznych -</w:t>
            </w:r>
            <w:r w:rsidR="00DC4667" w:rsidRPr="006234DD">
              <w:rPr>
                <w:rFonts w:ascii="Garamond" w:hAnsi="Garamond" w:cs="Times New Roman"/>
                <w:strike/>
              </w:rPr>
              <w:t xml:space="preserve"> kompatybilny z tymi regałami.</w:t>
            </w:r>
            <w:r w:rsidR="00DC4667">
              <w:rPr>
                <w:rFonts w:ascii="Garamond" w:hAnsi="Garamond" w:cs="Times New Roman"/>
              </w:rPr>
              <w:t xml:space="preserve">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59C9D908"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F97EA10"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1FB3FB3"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DFDF2FF" w14:textId="77777777" w:rsidTr="00C6323E">
        <w:tc>
          <w:tcPr>
            <w:tcW w:w="567" w:type="dxa"/>
            <w:tcBorders>
              <w:top w:val="single" w:sz="4" w:space="0" w:color="000000"/>
              <w:left w:val="single" w:sz="4" w:space="0" w:color="000000"/>
              <w:bottom w:val="single" w:sz="4" w:space="0" w:color="000000"/>
            </w:tcBorders>
            <w:shd w:val="clear" w:color="auto" w:fill="auto"/>
          </w:tcPr>
          <w:p w14:paraId="5F05A2D6"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644D696" w14:textId="7AAE36D3" w:rsidR="00B620D7" w:rsidRPr="00580CF6" w:rsidRDefault="00B620D7" w:rsidP="00B620D7">
            <w:pPr>
              <w:spacing w:before="60" w:after="60"/>
              <w:rPr>
                <w:rFonts w:ascii="Garamond" w:hAnsi="Garamond" w:cs="Times New Roman"/>
              </w:rPr>
            </w:pPr>
            <w:r w:rsidRPr="006234DD">
              <w:rPr>
                <w:rFonts w:ascii="Garamond" w:hAnsi="Garamond" w:cs="Times New Roman"/>
              </w:rPr>
              <w:t>Kons</w:t>
            </w:r>
            <w:r w:rsidR="006234DD">
              <w:rPr>
                <w:rFonts w:ascii="Garamond" w:hAnsi="Garamond" w:cs="Times New Roman"/>
              </w:rPr>
              <w:t>trukcja wykonana ze stabilnej epoxyd</w:t>
            </w:r>
            <w:r w:rsidRPr="006234DD">
              <w:rPr>
                <w:rFonts w:ascii="Garamond" w:hAnsi="Garamond" w:cs="Times New Roman"/>
              </w:rPr>
              <w:t>owanej ramy aluminiowej ściany wykonane z aluminium powlekanego tworzywem, z możliwością montażu wyposażenie zewnętrznego na zatrzaski lub klipsy</w:t>
            </w:r>
            <w:r w:rsidR="00580CF6" w:rsidRPr="00580CF6">
              <w:rPr>
                <w:rFonts w:ascii="Garamond" w:hAnsi="Garamond" w:cs="Times New Roman"/>
                <w:color w:val="FF0000"/>
              </w:rPr>
              <w:t xml:space="preserve">  </w:t>
            </w:r>
            <w:r w:rsidR="006234DD">
              <w:rPr>
                <w:rFonts w:ascii="Garamond" w:hAnsi="Garamond" w:cs="Times New Roman"/>
                <w:color w:val="FF0000"/>
              </w:rPr>
              <w:t>lub  k</w:t>
            </w:r>
            <w:r w:rsidR="00580CF6" w:rsidRPr="00580CF6">
              <w:rPr>
                <w:rFonts w:ascii="Garamond" w:hAnsi="Garamond" w:cs="Times New Roman"/>
                <w:color w:val="FF0000"/>
              </w:rPr>
              <w:t xml:space="preserve">onstrukcja wykonana ze stabilnej ramy aluminiowej ściany wykonane z HPL Compakt </w:t>
            </w:r>
            <w:r w:rsidR="00C97795">
              <w:rPr>
                <w:rFonts w:ascii="Garamond" w:hAnsi="Garamond" w:cs="Times New Roman"/>
                <w:color w:val="FF0000"/>
              </w:rPr>
              <w:t>(lub równoważnego)</w:t>
            </w:r>
            <w:r w:rsidR="00580CF6" w:rsidRPr="00580CF6">
              <w:rPr>
                <w:rFonts w:ascii="Garamond" w:hAnsi="Garamond" w:cs="Times New Roman"/>
                <w:color w:val="FF0000"/>
              </w:rPr>
              <w:t xml:space="preserve">-  kolor do wyboru.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49E93972" w14:textId="064931A5" w:rsidR="00B620D7" w:rsidRPr="003B47FF" w:rsidRDefault="00B620D7" w:rsidP="00B620D7">
            <w:pPr>
              <w:jc w:val="center"/>
              <w:rPr>
                <w:rFonts w:ascii="Garamond" w:hAnsi="Garamond"/>
              </w:rPr>
            </w:pPr>
            <w:r w:rsidRPr="003B47FF">
              <w:rPr>
                <w:rFonts w:ascii="Garamond" w:eastAsia="Times New Roman" w:hAnsi="Garamond" w:cs="Times New Roman"/>
                <w:lang w:eastAsia="ar-SA"/>
              </w:rPr>
              <w:t xml:space="preserve">Tak, podać </w:t>
            </w:r>
          </w:p>
        </w:tc>
        <w:tc>
          <w:tcPr>
            <w:tcW w:w="2123" w:type="dxa"/>
            <w:tcBorders>
              <w:top w:val="single" w:sz="4" w:space="0" w:color="000000"/>
              <w:left w:val="single" w:sz="4" w:space="0" w:color="auto"/>
              <w:bottom w:val="single" w:sz="4" w:space="0" w:color="000000"/>
            </w:tcBorders>
            <w:shd w:val="clear" w:color="auto" w:fill="auto"/>
          </w:tcPr>
          <w:p w14:paraId="134D951F"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25E7D69"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4C19624" w14:textId="77777777" w:rsidTr="00C6323E">
        <w:tc>
          <w:tcPr>
            <w:tcW w:w="567" w:type="dxa"/>
            <w:tcBorders>
              <w:top w:val="single" w:sz="4" w:space="0" w:color="000000"/>
              <w:left w:val="single" w:sz="4" w:space="0" w:color="000000"/>
              <w:bottom w:val="single" w:sz="4" w:space="0" w:color="000000"/>
            </w:tcBorders>
            <w:shd w:val="clear" w:color="auto" w:fill="auto"/>
          </w:tcPr>
          <w:p w14:paraId="325FEFE9"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5839E3B" w14:textId="66EA68FD" w:rsidR="00B620D7" w:rsidRPr="003B47FF" w:rsidRDefault="00B620D7" w:rsidP="00B620D7">
            <w:pPr>
              <w:spacing w:before="60" w:after="60"/>
              <w:rPr>
                <w:rFonts w:ascii="Garamond" w:hAnsi="Garamond" w:cs="Times New Roman"/>
              </w:rPr>
            </w:pPr>
            <w:r w:rsidRPr="00DC4667">
              <w:rPr>
                <w:rFonts w:ascii="Garamond" w:hAnsi="Garamond" w:cs="Times New Roman"/>
                <w:strike/>
              </w:rPr>
              <w:t>4 koła skrętne podwójne o wymiarach min. 125 mm, z czego min. 2 z hamulcem</w:t>
            </w:r>
            <w:r w:rsidRPr="00B620D7">
              <w:rPr>
                <w:rFonts w:ascii="Garamond" w:hAnsi="Garamond" w:cs="Times New Roman"/>
              </w:rPr>
              <w:t>.</w:t>
            </w:r>
            <w:r w:rsidR="006234DD">
              <w:rPr>
                <w:rFonts w:ascii="Garamond" w:hAnsi="Garamond" w:cs="Times New Roman"/>
              </w:rPr>
              <w:t xml:space="preserve"> </w:t>
            </w:r>
            <w:r w:rsidR="006234DD" w:rsidRPr="006234DD">
              <w:rPr>
                <w:rFonts w:ascii="Garamond" w:hAnsi="Garamond" w:cs="Times New Roman"/>
                <w:color w:val="FF0000"/>
              </w:rPr>
              <w:t>Min.</w:t>
            </w:r>
            <w:r w:rsidR="006234DD">
              <w:rPr>
                <w:rFonts w:ascii="Garamond" w:hAnsi="Garamond" w:cs="Times New Roman"/>
              </w:rPr>
              <w:t xml:space="preserve"> </w:t>
            </w:r>
            <w:r w:rsidR="00DC4667">
              <w:t xml:space="preserve"> </w:t>
            </w:r>
            <w:r w:rsidR="00DC4667" w:rsidRPr="00DC4667">
              <w:rPr>
                <w:rFonts w:ascii="Garamond" w:hAnsi="Garamond" w:cs="Times New Roman"/>
                <w:color w:val="FF0000"/>
              </w:rPr>
              <w:t>4 k</w:t>
            </w:r>
            <w:r w:rsidR="006234DD">
              <w:rPr>
                <w:rFonts w:ascii="Garamond" w:hAnsi="Garamond" w:cs="Times New Roman"/>
                <w:color w:val="FF0000"/>
              </w:rPr>
              <w:t>oła skrętne o wymiarach min. 100</w:t>
            </w:r>
            <w:r w:rsidR="00DC4667" w:rsidRPr="00DC4667">
              <w:rPr>
                <w:rFonts w:ascii="Garamond" w:hAnsi="Garamond" w:cs="Times New Roman"/>
                <w:color w:val="FF0000"/>
              </w:rPr>
              <w:t xml:space="preserve"> mm, z czego min. 2 z hamulcem.</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4559F614" w14:textId="4B086F34" w:rsidR="00B620D7" w:rsidRPr="003B47FF" w:rsidRDefault="00B620D7" w:rsidP="00B620D7">
            <w:pPr>
              <w:jc w:val="center"/>
              <w:rPr>
                <w:rFonts w:ascii="Garamond" w:hAnsi="Garamond"/>
              </w:rPr>
            </w:pPr>
            <w:r w:rsidRPr="003B47FF">
              <w:rPr>
                <w:rFonts w:ascii="Garamond" w:eastAsia="Times New Roman" w:hAnsi="Garamond" w:cs="Times New Roman"/>
                <w:lang w:eastAsia="ar-SA"/>
              </w:rPr>
              <w:t xml:space="preserve">Tak, podać </w:t>
            </w:r>
          </w:p>
        </w:tc>
        <w:tc>
          <w:tcPr>
            <w:tcW w:w="2123" w:type="dxa"/>
            <w:tcBorders>
              <w:top w:val="single" w:sz="4" w:space="0" w:color="000000"/>
              <w:left w:val="single" w:sz="4" w:space="0" w:color="auto"/>
              <w:bottom w:val="single" w:sz="4" w:space="0" w:color="000000"/>
            </w:tcBorders>
            <w:shd w:val="clear" w:color="auto" w:fill="auto"/>
          </w:tcPr>
          <w:p w14:paraId="27424365"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4204346"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06146B41" w14:textId="77777777" w:rsidTr="00C6323E">
        <w:tc>
          <w:tcPr>
            <w:tcW w:w="567" w:type="dxa"/>
            <w:tcBorders>
              <w:top w:val="single" w:sz="4" w:space="0" w:color="000000"/>
              <w:left w:val="single" w:sz="4" w:space="0" w:color="000000"/>
              <w:bottom w:val="single" w:sz="4" w:space="0" w:color="000000"/>
            </w:tcBorders>
            <w:shd w:val="clear" w:color="auto" w:fill="auto"/>
          </w:tcPr>
          <w:p w14:paraId="21A9C862"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9792142" w14:textId="664DDD28" w:rsidR="00B620D7" w:rsidRPr="003B47FF" w:rsidRDefault="00B620D7" w:rsidP="00DC4667">
            <w:pPr>
              <w:spacing w:before="60" w:after="60"/>
              <w:rPr>
                <w:rFonts w:ascii="Garamond" w:hAnsi="Garamond" w:cs="Times New Roman"/>
              </w:rPr>
            </w:pPr>
            <w:r w:rsidRPr="00B620D7">
              <w:rPr>
                <w:rFonts w:ascii="Garamond" w:hAnsi="Garamond" w:cs="Times New Roman"/>
              </w:rPr>
              <w:t>Konstrukcja wyposażona w boczne panele z prowadnicami wykonane z tworzywa, panel z prowadnicami tworzywowymi do których wsuwa się kosze typu ISO</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06FDA9A9" w14:textId="77777777" w:rsidR="00B620D7" w:rsidRPr="003B47FF" w:rsidRDefault="00B620D7" w:rsidP="00B620D7">
            <w:pPr>
              <w:jc w:val="center"/>
              <w:rPr>
                <w:rFonts w:ascii="Garamond" w:hAnsi="Garamond"/>
              </w:rPr>
            </w:pPr>
            <w:r w:rsidRPr="003B47FF">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4C62733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7EACF02"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0EBB489B" w14:textId="77777777" w:rsidTr="00C6323E">
        <w:tc>
          <w:tcPr>
            <w:tcW w:w="567" w:type="dxa"/>
            <w:tcBorders>
              <w:top w:val="single" w:sz="4" w:space="0" w:color="000000"/>
              <w:left w:val="single" w:sz="4" w:space="0" w:color="000000"/>
              <w:bottom w:val="single" w:sz="4" w:space="0" w:color="000000"/>
            </w:tcBorders>
            <w:shd w:val="clear" w:color="auto" w:fill="auto"/>
          </w:tcPr>
          <w:p w14:paraId="586342E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30A6AC9" w14:textId="77EF2F2A" w:rsidR="00B620D7" w:rsidRPr="00DC4667" w:rsidRDefault="00B620D7" w:rsidP="00C46479">
            <w:pPr>
              <w:spacing w:before="60" w:after="60"/>
              <w:rPr>
                <w:rFonts w:ascii="Garamond" w:hAnsi="Garamond" w:cs="Times New Roman"/>
                <w:color w:val="FF0000"/>
              </w:rPr>
            </w:pPr>
            <w:r w:rsidRPr="00DC4667">
              <w:rPr>
                <w:rFonts w:ascii="Garamond" w:hAnsi="Garamond" w:cs="Times New Roman"/>
                <w:strike/>
              </w:rPr>
              <w:t>Całość wózka zamykana tworzywową roletą. Roleta z szyfrowym Digital</w:t>
            </w:r>
            <w:r w:rsidR="00DC4667" w:rsidRPr="00DC4667">
              <w:rPr>
                <w:rFonts w:ascii="Garamond" w:hAnsi="Garamond" w:cs="Times New Roman"/>
                <w:color w:val="FF0000"/>
              </w:rPr>
              <w:t xml:space="preserve"> Całość wózka zamykana tworzywową rolet</w:t>
            </w:r>
            <w:r w:rsidR="004452D8">
              <w:rPr>
                <w:rFonts w:ascii="Garamond" w:hAnsi="Garamond" w:cs="Times New Roman"/>
                <w:color w:val="FF0000"/>
              </w:rPr>
              <w:t>ą. Roleta z zamkiem</w:t>
            </w:r>
            <w:r w:rsidR="00C46479">
              <w:rPr>
                <w:rFonts w:ascii="Garamond" w:hAnsi="Garamond" w:cs="Times New Roman"/>
                <w:color w:val="FF0000"/>
              </w:rPr>
              <w:t xml:space="preserve"> </w:t>
            </w:r>
            <w:r w:rsidR="003F498C" w:rsidRPr="00C46479">
              <w:rPr>
                <w:rFonts w:ascii="Garamond" w:hAnsi="Garamond" w:cs="Times New Roman"/>
                <w:color w:val="FF0000"/>
              </w:rPr>
              <w:t>szyfrowym</w:t>
            </w:r>
            <w:r w:rsidR="004452D8">
              <w:rPr>
                <w:rFonts w:ascii="Garamond" w:hAnsi="Garamond" w:cs="Times New Roman"/>
                <w:color w:val="FF0000"/>
              </w:rPr>
              <w:t xml:space="preserve">. </w:t>
            </w:r>
            <w:r w:rsidR="00DC4667" w:rsidRPr="00C46479">
              <w:rPr>
                <w:rFonts w:ascii="Garamond" w:hAnsi="Garamond" w:cs="Times New Roman"/>
                <w:color w:val="FF0000"/>
              </w:rPr>
              <w:t xml:space="preserve">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71AF9D2C" w14:textId="77777777" w:rsidR="00B620D7" w:rsidRPr="003B47FF" w:rsidRDefault="00B620D7" w:rsidP="00B620D7">
            <w:pPr>
              <w:jc w:val="center"/>
              <w:rPr>
                <w:rFonts w:ascii="Garamond" w:hAnsi="Garamond"/>
              </w:rPr>
            </w:pPr>
            <w:r w:rsidRPr="003B47FF">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92DA06F"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670C17A"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4FF116B6" w14:textId="77777777" w:rsidTr="00C6323E">
        <w:tc>
          <w:tcPr>
            <w:tcW w:w="567" w:type="dxa"/>
            <w:tcBorders>
              <w:top w:val="single" w:sz="4" w:space="0" w:color="000000"/>
              <w:left w:val="single" w:sz="4" w:space="0" w:color="000000"/>
              <w:bottom w:val="single" w:sz="4" w:space="0" w:color="000000"/>
            </w:tcBorders>
            <w:shd w:val="clear" w:color="auto" w:fill="auto"/>
          </w:tcPr>
          <w:p w14:paraId="41DD0946"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6DBCF20" w14:textId="77777777" w:rsidR="00B620D7" w:rsidRPr="00DC4667" w:rsidRDefault="00B620D7" w:rsidP="00B620D7">
            <w:pPr>
              <w:spacing w:before="60" w:after="60"/>
              <w:rPr>
                <w:rFonts w:ascii="Garamond" w:hAnsi="Garamond" w:cs="Times New Roman"/>
                <w:strike/>
              </w:rPr>
            </w:pPr>
            <w:r w:rsidRPr="00DC4667">
              <w:rPr>
                <w:rFonts w:ascii="Garamond" w:hAnsi="Garamond" w:cs="Times New Roman"/>
                <w:strike/>
              </w:rPr>
              <w:t>Prowadnice w ilości min. 15 poziomów - kosze można transportować na każdym poziomie.</w:t>
            </w:r>
          </w:p>
          <w:p w14:paraId="57B9874A" w14:textId="6D03BB7D" w:rsidR="00DC4667" w:rsidRPr="00DC4667" w:rsidRDefault="00DC4667" w:rsidP="00B620D7">
            <w:pPr>
              <w:spacing w:before="60" w:after="60"/>
              <w:rPr>
                <w:rFonts w:ascii="Garamond" w:hAnsi="Garamond" w:cs="Times New Roman"/>
                <w:color w:val="FF0000"/>
              </w:rPr>
            </w:pPr>
            <w:r w:rsidRPr="00DC4667">
              <w:rPr>
                <w:rFonts w:ascii="Garamond" w:hAnsi="Garamond" w:cs="Times New Roman"/>
                <w:color w:val="FF0000"/>
              </w:rPr>
              <w:t>Prowadnice w ilości min. 30 poziomów - kosze można transportować na ka</w:t>
            </w:r>
            <w:r>
              <w:rPr>
                <w:rFonts w:ascii="Garamond" w:hAnsi="Garamond" w:cs="Times New Roman"/>
                <w:color w:val="FF0000"/>
              </w:rPr>
              <w:t xml:space="preserve">żdym poziomie.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0387F8F4" w14:textId="0C04B9E2" w:rsidR="00B620D7" w:rsidRPr="003B47FF" w:rsidRDefault="00B620D7" w:rsidP="00B620D7">
            <w:pPr>
              <w:jc w:val="center"/>
              <w:rPr>
                <w:rFonts w:ascii="Garamond" w:hAnsi="Garamond"/>
              </w:rPr>
            </w:pPr>
            <w:r w:rsidRPr="003B47FF">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12665EAB"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4DDB73BE" w14:textId="77777777" w:rsidR="00161799" w:rsidRPr="00494003" w:rsidRDefault="00161799" w:rsidP="00161799">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7C4A782B" w14:textId="76F430CA" w:rsidR="00B620D7" w:rsidRPr="00494003" w:rsidRDefault="00161799" w:rsidP="00161799">
            <w:pPr>
              <w:spacing w:before="60" w:after="60"/>
              <w:jc w:val="center"/>
              <w:rPr>
                <w:rFonts w:ascii="Garamond" w:hAnsi="Garamond"/>
              </w:rPr>
            </w:pPr>
            <w:r w:rsidRPr="00494003">
              <w:rPr>
                <w:rFonts w:ascii="Garamond" w:eastAsia="Times New Roman" w:hAnsi="Garamond" w:cs="Times New Roman"/>
                <w:lang w:eastAsia="ar-SA"/>
              </w:rPr>
              <w:t>Większa - 1 pkt</w:t>
            </w:r>
          </w:p>
        </w:tc>
      </w:tr>
      <w:tr w:rsidR="00B620D7" w:rsidRPr="00494003" w14:paraId="11E76BBC" w14:textId="77777777" w:rsidTr="00C6323E">
        <w:tc>
          <w:tcPr>
            <w:tcW w:w="567" w:type="dxa"/>
            <w:tcBorders>
              <w:top w:val="single" w:sz="4" w:space="0" w:color="000000"/>
              <w:left w:val="single" w:sz="4" w:space="0" w:color="000000"/>
              <w:bottom w:val="single" w:sz="4" w:space="0" w:color="000000"/>
            </w:tcBorders>
            <w:shd w:val="clear" w:color="auto" w:fill="auto"/>
          </w:tcPr>
          <w:p w14:paraId="6F011F2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9150F9C" w14:textId="649EC8DC" w:rsidR="00B620D7" w:rsidRPr="00DC4667" w:rsidRDefault="00B620D7" w:rsidP="00B620D7">
            <w:pPr>
              <w:spacing w:before="60" w:after="60"/>
              <w:rPr>
                <w:rFonts w:ascii="Garamond" w:hAnsi="Garamond" w:cs="Times New Roman"/>
                <w:color w:val="FF0000"/>
              </w:rPr>
            </w:pPr>
            <w:r w:rsidRPr="00B620D7">
              <w:rPr>
                <w:rFonts w:ascii="Garamond" w:hAnsi="Garamond" w:cs="Times New Roman"/>
              </w:rPr>
              <w:t>Roleta z możliwością wyjęcia do dezynfekcji</w:t>
            </w:r>
            <w:r w:rsidR="00DC4667">
              <w:rPr>
                <w:rFonts w:ascii="Garamond" w:hAnsi="Garamond" w:cs="Times New Roman"/>
                <w:color w:val="FF0000"/>
              </w:rPr>
              <w:t>. Kwasoodporna</w:t>
            </w:r>
            <w:r w:rsidR="004452D8">
              <w:rPr>
                <w:rFonts w:ascii="Garamond" w:hAnsi="Garamond" w:cs="Times New Roman"/>
                <w:color w:val="FF0000"/>
              </w:rPr>
              <w:t xml:space="preserve">.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580491A3" w14:textId="77777777" w:rsidR="00B620D7" w:rsidRPr="003B47FF" w:rsidRDefault="00B620D7" w:rsidP="00B620D7">
            <w:pPr>
              <w:jc w:val="center"/>
              <w:rPr>
                <w:rFonts w:ascii="Garamond" w:hAnsi="Garamond"/>
              </w:rPr>
            </w:pPr>
            <w:r w:rsidRPr="003B47FF">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4253FC5F"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B05A067"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C815532" w14:textId="77777777" w:rsidTr="00C6323E">
        <w:tc>
          <w:tcPr>
            <w:tcW w:w="567" w:type="dxa"/>
            <w:tcBorders>
              <w:top w:val="single" w:sz="4" w:space="0" w:color="000000"/>
              <w:left w:val="single" w:sz="4" w:space="0" w:color="000000"/>
              <w:bottom w:val="single" w:sz="4" w:space="0" w:color="000000"/>
            </w:tcBorders>
            <w:shd w:val="clear" w:color="auto" w:fill="auto"/>
          </w:tcPr>
          <w:p w14:paraId="761CB661"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68D9216" w14:textId="51C3C47A" w:rsidR="00B620D7" w:rsidRPr="003B47FF" w:rsidRDefault="00B620D7" w:rsidP="00B620D7">
            <w:pPr>
              <w:spacing w:before="60" w:after="60"/>
              <w:rPr>
                <w:rFonts w:ascii="Garamond" w:hAnsi="Garamond" w:cs="Times New Roman"/>
              </w:rPr>
            </w:pPr>
            <w:r w:rsidRPr="00B620D7">
              <w:rPr>
                <w:rFonts w:ascii="Garamond" w:hAnsi="Garamond" w:cs="Times New Roman"/>
              </w:rPr>
              <w:t xml:space="preserve">Wymiar wózka :  748x591x1089mm( +/- </w:t>
            </w:r>
            <w:r w:rsidRPr="006234DD">
              <w:rPr>
                <w:rFonts w:ascii="Garamond" w:hAnsi="Garamond" w:cs="Times New Roman"/>
                <w:strike/>
              </w:rPr>
              <w:t>10</w:t>
            </w:r>
            <w:r w:rsidR="006234DD">
              <w:rPr>
                <w:rFonts w:ascii="Garamond" w:hAnsi="Garamond" w:cs="Times New Roman"/>
              </w:rPr>
              <w:t xml:space="preserve">  </w:t>
            </w:r>
            <w:r w:rsidR="006234DD" w:rsidRPr="006234DD">
              <w:rPr>
                <w:rFonts w:ascii="Garamond" w:hAnsi="Garamond" w:cs="Times New Roman"/>
                <w:color w:val="FF0000"/>
              </w:rPr>
              <w:t xml:space="preserve">15 </w:t>
            </w:r>
            <w:r w:rsidRPr="00B620D7">
              <w:rPr>
                <w:rFonts w:ascii="Garamond" w:hAnsi="Garamond" w:cs="Times New Roman"/>
              </w:rPr>
              <w:t>%)</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402A30BB" w14:textId="62C3779A" w:rsidR="00B620D7" w:rsidRPr="003B47FF" w:rsidRDefault="00B620D7" w:rsidP="00B620D7">
            <w:pPr>
              <w:jc w:val="center"/>
              <w:rPr>
                <w:rFonts w:ascii="Garamond" w:hAnsi="Garamond"/>
              </w:rPr>
            </w:pPr>
            <w:r w:rsidRPr="003B47FF">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2D9C4E80"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07C52CC"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0C7F9F" w:rsidRPr="00494003" w14:paraId="3C1BCC13" w14:textId="77777777" w:rsidTr="00C6323E">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28AE2706" w14:textId="77777777" w:rsidR="000C7F9F" w:rsidRPr="00494003" w:rsidRDefault="000C7F9F" w:rsidP="008F2437">
            <w:pPr>
              <w:rPr>
                <w:rFonts w:ascii="Garamond" w:eastAsia="Times New Roman" w:hAnsi="Garamond" w:cs="Times New Roman"/>
                <w:lang w:eastAsia="ar-SA"/>
              </w:rPr>
            </w:pPr>
            <w:r w:rsidRPr="00494003">
              <w:rPr>
                <w:rFonts w:ascii="Garamond" w:hAnsi="Garamond" w:cs="Times New Roman"/>
                <w:b/>
              </w:rPr>
              <w:t>wózki magazynowe do transportu i przechowywa</w:t>
            </w:r>
            <w:r w:rsidR="00D22844" w:rsidRPr="00494003">
              <w:rPr>
                <w:rFonts w:ascii="Garamond" w:hAnsi="Garamond" w:cs="Times New Roman"/>
                <w:b/>
              </w:rPr>
              <w:t xml:space="preserve">nia materiałów aptecznych </w:t>
            </w:r>
            <w:r w:rsidR="00C14E97">
              <w:rPr>
                <w:rFonts w:ascii="Garamond" w:hAnsi="Garamond" w:cs="Times New Roman"/>
                <w:b/>
              </w:rPr>
              <w:t xml:space="preserve">(IV) </w:t>
            </w:r>
            <w:r w:rsidR="00D22844" w:rsidRPr="00494003">
              <w:rPr>
                <w:rFonts w:ascii="Garamond" w:hAnsi="Garamond" w:cs="Times New Roman"/>
                <w:b/>
              </w:rPr>
              <w:t>szt.7</w:t>
            </w:r>
          </w:p>
        </w:tc>
      </w:tr>
      <w:tr w:rsidR="00B620D7" w:rsidRPr="00494003" w14:paraId="3EA5CBAF" w14:textId="77777777" w:rsidTr="00C6323E">
        <w:tc>
          <w:tcPr>
            <w:tcW w:w="567" w:type="dxa"/>
            <w:tcBorders>
              <w:top w:val="single" w:sz="4" w:space="0" w:color="000000"/>
              <w:left w:val="single" w:sz="4" w:space="0" w:color="000000"/>
              <w:bottom w:val="single" w:sz="4" w:space="0" w:color="000000"/>
            </w:tcBorders>
            <w:shd w:val="clear" w:color="auto" w:fill="auto"/>
          </w:tcPr>
          <w:p w14:paraId="1170C5E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E64EFF5" w14:textId="5F4D48D1" w:rsidR="00167B1E" w:rsidRPr="00494003" w:rsidRDefault="00B620D7" w:rsidP="00167B1E">
            <w:pPr>
              <w:spacing w:before="60" w:after="60"/>
              <w:rPr>
                <w:rFonts w:ascii="Garamond" w:hAnsi="Garamond" w:cs="Times New Roman"/>
              </w:rPr>
            </w:pPr>
            <w:r w:rsidRPr="00B620D7">
              <w:rPr>
                <w:rFonts w:ascii="Garamond" w:hAnsi="Garamond" w:cs="Times New Roman"/>
              </w:rPr>
              <w:t>Wózek magazynowy do transportu i przechowywania materiałów aptecznych</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715656F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852BD63"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938446D"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34F4D4C" w14:textId="77777777" w:rsidTr="00C6323E">
        <w:tc>
          <w:tcPr>
            <w:tcW w:w="567" w:type="dxa"/>
            <w:tcBorders>
              <w:top w:val="single" w:sz="4" w:space="0" w:color="000000"/>
              <w:left w:val="single" w:sz="4" w:space="0" w:color="000000"/>
              <w:bottom w:val="single" w:sz="4" w:space="0" w:color="000000"/>
            </w:tcBorders>
            <w:shd w:val="clear" w:color="auto" w:fill="auto"/>
          </w:tcPr>
          <w:p w14:paraId="7983DA5A"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25CB078" w14:textId="7FFD85B6" w:rsidR="00B620D7" w:rsidRPr="006234DD" w:rsidRDefault="00B620D7" w:rsidP="00B620D7">
            <w:pPr>
              <w:spacing w:before="60" w:after="60"/>
              <w:rPr>
                <w:rFonts w:ascii="Garamond" w:hAnsi="Garamond" w:cs="Times New Roman"/>
                <w:color w:val="FF0000"/>
              </w:rPr>
            </w:pPr>
            <w:r w:rsidRPr="006234DD">
              <w:rPr>
                <w:rFonts w:ascii="Garamond" w:hAnsi="Garamond" w:cs="Times New Roman"/>
              </w:rPr>
              <w:t>Wózek ze stabi</w:t>
            </w:r>
            <w:r w:rsidR="006234DD">
              <w:rPr>
                <w:rFonts w:ascii="Garamond" w:hAnsi="Garamond" w:cs="Times New Roman"/>
              </w:rPr>
              <w:t xml:space="preserve">lnej ramy aluminium epoxydowanego </w:t>
            </w:r>
            <w:r w:rsidRPr="006234DD">
              <w:rPr>
                <w:rFonts w:ascii="Garamond" w:hAnsi="Garamond" w:cs="Times New Roman"/>
              </w:rPr>
              <w:t>, boki aluminium powlekane tworzywem, regulacją półek na szynach/z panelami bocznymi kompatybilnymi z koszami ISO</w:t>
            </w:r>
            <w:r w:rsidR="006234DD">
              <w:rPr>
                <w:rFonts w:ascii="Garamond" w:hAnsi="Garamond" w:cs="Times New Roman"/>
                <w:color w:val="FF0000"/>
              </w:rPr>
              <w:t xml:space="preserve"> </w:t>
            </w:r>
            <w:r w:rsidR="00F940CE">
              <w:rPr>
                <w:rFonts w:ascii="Garamond" w:hAnsi="Garamond" w:cs="Times New Roman"/>
                <w:color w:val="FF0000"/>
              </w:rPr>
              <w:t xml:space="preserve">(lub </w:t>
            </w:r>
            <w:r w:rsidR="00F940CE">
              <w:rPr>
                <w:rFonts w:ascii="Garamond" w:hAnsi="Garamond" w:cs="Times New Roman"/>
                <w:color w:val="FF0000"/>
              </w:rPr>
              <w:lastRenderedPageBreak/>
              <w:t xml:space="preserve">równoważnymi) </w:t>
            </w:r>
            <w:r w:rsidR="006234DD">
              <w:rPr>
                <w:rFonts w:ascii="Garamond" w:hAnsi="Garamond" w:cs="Times New Roman"/>
                <w:color w:val="FF0000"/>
              </w:rPr>
              <w:t xml:space="preserve">lub </w:t>
            </w:r>
            <w:r w:rsidR="00E42738">
              <w:rPr>
                <w:rFonts w:ascii="Garamond" w:hAnsi="Garamond" w:cs="Times New Roman"/>
                <w:color w:val="FF0000"/>
              </w:rPr>
              <w:t xml:space="preserve"> w</w:t>
            </w:r>
            <w:r w:rsidR="00167B1E" w:rsidRPr="00167B1E">
              <w:rPr>
                <w:rFonts w:ascii="Garamond" w:hAnsi="Garamond" w:cs="Times New Roman"/>
                <w:color w:val="FF0000"/>
              </w:rPr>
              <w:t xml:space="preserve">ózek aluminiowy z regulacją półek na szynach/z panelami bocznymi kompatybilnymi z koszami ISO </w:t>
            </w:r>
            <w:r w:rsidR="00C97795">
              <w:rPr>
                <w:rFonts w:ascii="Garamond" w:hAnsi="Garamond" w:cs="Times New Roman"/>
                <w:color w:val="FF0000"/>
              </w:rPr>
              <w:t>(lub równoważnymi)</w:t>
            </w:r>
            <w:r w:rsidR="00167B1E" w:rsidRPr="00167B1E">
              <w:rPr>
                <w:rFonts w:ascii="Garamond" w:hAnsi="Garamond" w:cs="Times New Roman"/>
                <w:color w:val="FF0000"/>
              </w:rPr>
              <w:t>-mocowania co min.100 mm.</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48EADC83"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lastRenderedPageBreak/>
              <w:t>Tak</w:t>
            </w:r>
          </w:p>
        </w:tc>
        <w:tc>
          <w:tcPr>
            <w:tcW w:w="2123" w:type="dxa"/>
            <w:tcBorders>
              <w:top w:val="single" w:sz="4" w:space="0" w:color="000000"/>
              <w:left w:val="single" w:sz="4" w:space="0" w:color="auto"/>
              <w:bottom w:val="single" w:sz="4" w:space="0" w:color="000000"/>
            </w:tcBorders>
            <w:shd w:val="clear" w:color="auto" w:fill="auto"/>
          </w:tcPr>
          <w:p w14:paraId="751A5D29"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F74EA5B"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3866675" w14:textId="77777777" w:rsidTr="00C6323E">
        <w:tc>
          <w:tcPr>
            <w:tcW w:w="567" w:type="dxa"/>
            <w:tcBorders>
              <w:top w:val="single" w:sz="4" w:space="0" w:color="000000"/>
              <w:left w:val="single" w:sz="4" w:space="0" w:color="000000"/>
              <w:bottom w:val="single" w:sz="4" w:space="0" w:color="000000"/>
            </w:tcBorders>
            <w:shd w:val="clear" w:color="auto" w:fill="auto"/>
          </w:tcPr>
          <w:p w14:paraId="645524D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17329D8" w14:textId="2800285E" w:rsidR="00B620D7" w:rsidRPr="003B47FF" w:rsidRDefault="00B620D7" w:rsidP="00B620D7">
            <w:pPr>
              <w:spacing w:before="60" w:after="60"/>
              <w:rPr>
                <w:rFonts w:ascii="Garamond" w:hAnsi="Garamond" w:cs="Times New Roman"/>
              </w:rPr>
            </w:pPr>
            <w:r w:rsidRPr="00B620D7">
              <w:rPr>
                <w:rFonts w:ascii="Garamond" w:hAnsi="Garamond" w:cs="Times New Roman"/>
              </w:rPr>
              <w:t xml:space="preserve"> Wymiary: (W 1575 x sz 984 x g 794 mm); (+/- </w:t>
            </w:r>
            <w:r w:rsidRPr="00887A03">
              <w:rPr>
                <w:rFonts w:ascii="Garamond" w:hAnsi="Garamond" w:cs="Times New Roman"/>
                <w:strike/>
              </w:rPr>
              <w:t>10</w:t>
            </w:r>
            <w:r w:rsidR="00887A03">
              <w:rPr>
                <w:rFonts w:ascii="Garamond" w:hAnsi="Garamond" w:cs="Times New Roman"/>
              </w:rPr>
              <w:t xml:space="preserve">  </w:t>
            </w:r>
            <w:r w:rsidR="00887A03" w:rsidRPr="00887A03">
              <w:rPr>
                <w:rFonts w:ascii="Garamond" w:hAnsi="Garamond" w:cs="Times New Roman"/>
                <w:color w:val="FF0000"/>
              </w:rPr>
              <w:t>15</w:t>
            </w:r>
            <w:r w:rsidRPr="00B620D7">
              <w:rPr>
                <w:rFonts w:ascii="Garamond" w:hAnsi="Garamond" w:cs="Times New Roman"/>
              </w:rPr>
              <w:t>%)</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2A18FFDD" w14:textId="013C8E9E" w:rsidR="00B620D7" w:rsidRPr="003B47FF" w:rsidRDefault="00B620D7" w:rsidP="00B620D7">
            <w:pPr>
              <w:jc w:val="center"/>
              <w:rPr>
                <w:rFonts w:ascii="Garamond" w:hAnsi="Garamond"/>
              </w:rPr>
            </w:pPr>
            <w:r w:rsidRPr="003B47FF">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1C1C8433"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D0853E0"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6E038548" w14:textId="77777777" w:rsidTr="00C6323E">
        <w:tc>
          <w:tcPr>
            <w:tcW w:w="567" w:type="dxa"/>
            <w:tcBorders>
              <w:top w:val="single" w:sz="4" w:space="0" w:color="000000"/>
              <w:left w:val="single" w:sz="4" w:space="0" w:color="000000"/>
              <w:bottom w:val="single" w:sz="4" w:space="0" w:color="000000"/>
            </w:tcBorders>
            <w:shd w:val="clear" w:color="auto" w:fill="auto"/>
          </w:tcPr>
          <w:p w14:paraId="2615652E"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DD764EA" w14:textId="300FC82C" w:rsidR="00B620D7" w:rsidRPr="00E35D60" w:rsidRDefault="00B620D7" w:rsidP="00E35D60">
            <w:pPr>
              <w:spacing w:before="60" w:after="60"/>
              <w:rPr>
                <w:rFonts w:ascii="Garamond" w:hAnsi="Garamond" w:cs="Times New Roman"/>
                <w:color w:val="FF0000"/>
              </w:rPr>
            </w:pPr>
            <w:r w:rsidRPr="00E35D60">
              <w:rPr>
                <w:rFonts w:ascii="Garamond" w:hAnsi="Garamond" w:cs="Times New Roman"/>
                <w:strike/>
              </w:rPr>
              <w:t>Wersja 3 ścienna, dwusekcyjna  zamykana tworzywową roletą z zamkiem szyfrowym Digital z możliwością jej wyciągnięcia do mycia</w:t>
            </w:r>
            <w:r w:rsidR="00E35D60">
              <w:rPr>
                <w:rFonts w:ascii="Garamond" w:hAnsi="Garamond" w:cs="Times New Roman"/>
              </w:rPr>
              <w:t xml:space="preserve">. </w:t>
            </w:r>
            <w:r w:rsidR="00E35D60" w:rsidRPr="00167B1E">
              <w:rPr>
                <w:rFonts w:ascii="Garamond" w:hAnsi="Garamond" w:cs="Times New Roman"/>
                <w:color w:val="FF0000"/>
              </w:rPr>
              <w:t>Dostępna wersja 3 ścienna oraz zamykana na drzwi skrzydłowe z zamknięciem dźwigniowym lub obrotowym na klucz</w:t>
            </w:r>
            <w:r w:rsidR="000D71CB">
              <w:rPr>
                <w:rFonts w:ascii="Garamond" w:hAnsi="Garamond" w:cs="Times New Roman"/>
                <w:color w:val="FF0000"/>
              </w:rPr>
              <w:t xml:space="preserve"> lub zamek szyfrowy</w:t>
            </w:r>
            <w:r w:rsidR="00E35D60" w:rsidRPr="00167B1E">
              <w:rPr>
                <w:rFonts w:ascii="Garamond" w:hAnsi="Garamond" w:cs="Times New Roman"/>
                <w:color w:val="FF0000"/>
              </w:rPr>
              <w:t xml:space="preserve"> ew. zamykana tworzywową roletą z zamkiem </w:t>
            </w:r>
            <w:r w:rsidR="00E35D60">
              <w:rPr>
                <w:rFonts w:ascii="Garamond" w:hAnsi="Garamond" w:cs="Times New Roman"/>
                <w:color w:val="FF0000"/>
              </w:rPr>
              <w:t>szyfrowym</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6B471842" w14:textId="523E8991" w:rsidR="00B620D7" w:rsidRPr="003B47FF" w:rsidRDefault="00B620D7" w:rsidP="00B620D7">
            <w:pPr>
              <w:jc w:val="center"/>
              <w:rPr>
                <w:rFonts w:ascii="Garamond" w:hAnsi="Garamond"/>
              </w:rPr>
            </w:pPr>
            <w:r w:rsidRPr="003B47FF">
              <w:rPr>
                <w:rFonts w:ascii="Garamond" w:eastAsia="Times New Roman" w:hAnsi="Garamond" w:cs="Times New Roman"/>
                <w:lang w:eastAsia="ar-SA"/>
              </w:rPr>
              <w:t xml:space="preserve">Tak, podać </w:t>
            </w:r>
          </w:p>
        </w:tc>
        <w:tc>
          <w:tcPr>
            <w:tcW w:w="2123" w:type="dxa"/>
            <w:tcBorders>
              <w:top w:val="single" w:sz="4" w:space="0" w:color="000000"/>
              <w:left w:val="single" w:sz="4" w:space="0" w:color="auto"/>
              <w:bottom w:val="single" w:sz="4" w:space="0" w:color="000000"/>
            </w:tcBorders>
            <w:shd w:val="clear" w:color="auto" w:fill="auto"/>
          </w:tcPr>
          <w:p w14:paraId="217A7F1C"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36B14A2"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439C8DE7" w14:textId="77777777" w:rsidTr="00C6323E">
        <w:tc>
          <w:tcPr>
            <w:tcW w:w="567" w:type="dxa"/>
            <w:tcBorders>
              <w:top w:val="single" w:sz="4" w:space="0" w:color="000000"/>
              <w:left w:val="single" w:sz="4" w:space="0" w:color="000000"/>
              <w:bottom w:val="single" w:sz="4" w:space="0" w:color="000000"/>
            </w:tcBorders>
            <w:shd w:val="clear" w:color="auto" w:fill="auto"/>
          </w:tcPr>
          <w:p w14:paraId="181D13DE"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E8FF71A" w14:textId="5E4E3E5D" w:rsidR="00B620D7" w:rsidRPr="00E35D60" w:rsidRDefault="00E42738" w:rsidP="00E42738">
            <w:pPr>
              <w:jc w:val="both"/>
              <w:rPr>
                <w:rFonts w:ascii="Garamond" w:hAnsi="Garamond" w:cs="Times New Roman"/>
                <w:color w:val="FF0000"/>
              </w:rPr>
            </w:pPr>
            <w:r w:rsidRPr="00E42738">
              <w:rPr>
                <w:rFonts w:ascii="Garamond" w:hAnsi="Garamond" w:cs="Times New Roman"/>
                <w:color w:val="FF0000"/>
              </w:rPr>
              <w:t xml:space="preserve">Min. </w:t>
            </w:r>
            <w:r w:rsidR="00B620D7" w:rsidRPr="00CE3730">
              <w:rPr>
                <w:rFonts w:ascii="Garamond" w:hAnsi="Garamond" w:cs="Times New Roman"/>
              </w:rPr>
              <w:t xml:space="preserve">4 koła podwójne, w tym 2 koła niezależne z hamulcem oraz wysokiej jakości koła na łożyskach kulkowych zmniejszających opory toczenia do 50%, z osłonami na stopy i oponami z </w:t>
            </w:r>
            <w:r w:rsidR="00B620D7" w:rsidRPr="00E42738">
              <w:rPr>
                <w:rFonts w:ascii="Garamond" w:hAnsi="Garamond" w:cs="Times New Roman"/>
                <w:strike/>
              </w:rPr>
              <w:t>szarej</w:t>
            </w:r>
            <w:r w:rsidR="00B620D7" w:rsidRPr="00CE3730">
              <w:rPr>
                <w:rFonts w:ascii="Garamond" w:hAnsi="Garamond" w:cs="Times New Roman"/>
              </w:rPr>
              <w:t xml:space="preserve"> gumy bezśladowej</w:t>
            </w:r>
            <w:r w:rsidR="00B620D7" w:rsidRPr="00E35D60">
              <w:rPr>
                <w:rFonts w:ascii="Garamond" w:hAnsi="Garamond" w:cs="Times New Roman"/>
                <w:strike/>
              </w:rPr>
              <w:t>.</w:t>
            </w:r>
            <w:r w:rsidR="00B620D7" w:rsidRPr="00B620D7">
              <w:rPr>
                <w:rFonts w:ascii="Garamond" w:hAnsi="Garamond" w:cs="Times New Roman"/>
              </w:rPr>
              <w:t xml:space="preserve"> </w:t>
            </w:r>
            <w:r w:rsidR="00E35D60" w:rsidRPr="00CE3730">
              <w:rPr>
                <w:rFonts w:ascii="Garamond" w:hAnsi="Garamond" w:cs="Times New Roman"/>
                <w:color w:val="FF0000"/>
              </w:rPr>
              <w:t>Możliwość otwarcia drzwi pod kątem co najmniej 270 stopni. Dodatkowo wygodny hamulec centralny blokujący 2 koła naraz z regulacją siły hamowania, oraz wysokiej jakości koła na łożyskach kulkowych zmniejszających opory toczenia do 50%, z osł</w:t>
            </w:r>
            <w:r>
              <w:rPr>
                <w:rFonts w:ascii="Garamond" w:hAnsi="Garamond" w:cs="Times New Roman"/>
                <w:color w:val="FF0000"/>
              </w:rPr>
              <w:t xml:space="preserve">onami na stopy i oponami z </w:t>
            </w:r>
            <w:r w:rsidR="00E35D60" w:rsidRPr="00CE3730">
              <w:rPr>
                <w:rFonts w:ascii="Garamond" w:hAnsi="Garamond" w:cs="Times New Roman"/>
                <w:color w:val="FF0000"/>
              </w:rPr>
              <w:t xml:space="preserve"> gumy bezśladowej.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640776E9" w14:textId="0F984544" w:rsidR="00B620D7" w:rsidRPr="003B47FF" w:rsidRDefault="00B620D7" w:rsidP="00B620D7">
            <w:pPr>
              <w:jc w:val="center"/>
              <w:rPr>
                <w:rFonts w:ascii="Garamond" w:hAnsi="Garamond"/>
              </w:rPr>
            </w:pPr>
            <w:r w:rsidRPr="003B47FF">
              <w:rPr>
                <w:rFonts w:ascii="Garamond" w:eastAsia="Times New Roman" w:hAnsi="Garamond" w:cs="Times New Roman"/>
                <w:lang w:eastAsia="ar-SA"/>
              </w:rPr>
              <w:t xml:space="preserve">Tak, podać </w:t>
            </w:r>
          </w:p>
        </w:tc>
        <w:tc>
          <w:tcPr>
            <w:tcW w:w="2123" w:type="dxa"/>
            <w:tcBorders>
              <w:top w:val="single" w:sz="4" w:space="0" w:color="000000"/>
              <w:left w:val="single" w:sz="4" w:space="0" w:color="auto"/>
              <w:bottom w:val="single" w:sz="4" w:space="0" w:color="000000"/>
            </w:tcBorders>
            <w:shd w:val="clear" w:color="auto" w:fill="auto"/>
          </w:tcPr>
          <w:p w14:paraId="0D69BA04"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C11D81D"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61A070ED" w14:textId="77777777" w:rsidTr="00C6323E">
        <w:tc>
          <w:tcPr>
            <w:tcW w:w="567" w:type="dxa"/>
            <w:tcBorders>
              <w:top w:val="single" w:sz="4" w:space="0" w:color="000000"/>
              <w:left w:val="single" w:sz="4" w:space="0" w:color="000000"/>
              <w:bottom w:val="single" w:sz="4" w:space="0" w:color="000000"/>
            </w:tcBorders>
            <w:shd w:val="clear" w:color="auto" w:fill="auto"/>
          </w:tcPr>
          <w:p w14:paraId="67FCA7B0"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2BA03CC" w14:textId="65EF18E5" w:rsidR="00B620D7" w:rsidRPr="00494003" w:rsidRDefault="00B620D7" w:rsidP="00161799">
            <w:pPr>
              <w:spacing w:before="60" w:after="60"/>
              <w:rPr>
                <w:rFonts w:ascii="Garamond" w:hAnsi="Garamond" w:cs="Times New Roman"/>
              </w:rPr>
            </w:pPr>
            <w:r w:rsidRPr="00E35D60">
              <w:rPr>
                <w:rFonts w:ascii="Garamond" w:hAnsi="Garamond" w:cs="Times New Roman"/>
                <w:strike/>
              </w:rPr>
              <w:t>Nośność zestawu</w:t>
            </w:r>
            <w:r w:rsidR="00161799" w:rsidRPr="00E35D60">
              <w:rPr>
                <w:rFonts w:ascii="Garamond" w:hAnsi="Garamond" w:cs="Times New Roman"/>
                <w:strike/>
              </w:rPr>
              <w:t xml:space="preserve"> min.</w:t>
            </w:r>
            <w:r w:rsidRPr="00E35D60">
              <w:rPr>
                <w:rFonts w:ascii="Garamond" w:hAnsi="Garamond" w:cs="Times New Roman"/>
                <w:strike/>
              </w:rPr>
              <w:t xml:space="preserve"> 250 kg</w:t>
            </w:r>
            <w:r w:rsidR="00E35D60" w:rsidRPr="00167B1E">
              <w:rPr>
                <w:rFonts w:ascii="Garamond" w:hAnsi="Garamond" w:cs="Times New Roman"/>
                <w:color w:val="FF0000"/>
              </w:rPr>
              <w:t xml:space="preserve"> Nośność zestawu </w:t>
            </w:r>
            <w:r w:rsidR="004452D8">
              <w:rPr>
                <w:rFonts w:ascii="Garamond" w:hAnsi="Garamond" w:cs="Times New Roman"/>
                <w:color w:val="FF0000"/>
              </w:rPr>
              <w:t xml:space="preserve">min. </w:t>
            </w:r>
            <w:r w:rsidR="00E35D60" w:rsidRPr="00167B1E">
              <w:rPr>
                <w:rFonts w:ascii="Garamond" w:hAnsi="Garamond" w:cs="Times New Roman"/>
                <w:color w:val="FF0000"/>
              </w:rPr>
              <w:t>500 kg</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1530826D"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r>
              <w:rPr>
                <w:rFonts w:ascii="Garamond" w:eastAsia="Times New Roman" w:hAnsi="Garamond" w:cs="Times New Roman"/>
                <w:lang w:eastAsia="ar-SA"/>
              </w:rPr>
              <w:t>, podać</w:t>
            </w:r>
          </w:p>
        </w:tc>
        <w:tc>
          <w:tcPr>
            <w:tcW w:w="2123" w:type="dxa"/>
            <w:tcBorders>
              <w:top w:val="single" w:sz="4" w:space="0" w:color="000000"/>
              <w:left w:val="single" w:sz="4" w:space="0" w:color="auto"/>
              <w:bottom w:val="single" w:sz="4" w:space="0" w:color="000000"/>
            </w:tcBorders>
            <w:shd w:val="clear" w:color="auto" w:fill="auto"/>
          </w:tcPr>
          <w:p w14:paraId="010856DC"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88D25A6" w14:textId="77777777" w:rsidR="00161799" w:rsidRPr="00494003" w:rsidRDefault="00161799" w:rsidP="00161799">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37F8DF6F" w14:textId="59EA5421" w:rsidR="00B620D7" w:rsidRPr="00494003" w:rsidRDefault="00161799" w:rsidP="00161799">
            <w:pPr>
              <w:spacing w:before="60" w:after="60"/>
              <w:jc w:val="center"/>
              <w:rPr>
                <w:rFonts w:ascii="Garamond" w:hAnsi="Garamond"/>
              </w:rPr>
            </w:pPr>
            <w:r w:rsidRPr="00494003">
              <w:rPr>
                <w:rFonts w:ascii="Garamond" w:eastAsia="Times New Roman" w:hAnsi="Garamond" w:cs="Times New Roman"/>
                <w:lang w:eastAsia="ar-SA"/>
              </w:rPr>
              <w:t>Większa - 1 pkt</w:t>
            </w:r>
          </w:p>
        </w:tc>
      </w:tr>
      <w:tr w:rsidR="00D22844" w:rsidRPr="00494003" w14:paraId="56859BD6" w14:textId="77777777" w:rsidTr="00C6323E">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631923F7" w14:textId="77777777" w:rsidR="00D22844" w:rsidRPr="00494003" w:rsidRDefault="00D22844" w:rsidP="008F2437">
            <w:pPr>
              <w:rPr>
                <w:rFonts w:ascii="Garamond" w:eastAsia="Times New Roman" w:hAnsi="Garamond" w:cs="Times New Roman"/>
                <w:lang w:eastAsia="ar-SA"/>
              </w:rPr>
            </w:pPr>
            <w:r w:rsidRPr="00494003">
              <w:rPr>
                <w:rFonts w:ascii="Garamond" w:hAnsi="Garamond" w:cs="Times New Roman"/>
                <w:b/>
              </w:rPr>
              <w:t xml:space="preserve">wózki magazynowe do transportu i przechowywania materiałów aptecznych </w:t>
            </w:r>
            <w:r w:rsidR="005A5D78">
              <w:rPr>
                <w:rFonts w:ascii="Garamond" w:hAnsi="Garamond" w:cs="Times New Roman"/>
                <w:b/>
              </w:rPr>
              <w:t xml:space="preserve">(V) </w:t>
            </w:r>
            <w:r w:rsidRPr="00494003">
              <w:rPr>
                <w:rFonts w:ascii="Garamond" w:hAnsi="Garamond" w:cs="Times New Roman"/>
                <w:b/>
              </w:rPr>
              <w:t>szt.2</w:t>
            </w:r>
          </w:p>
        </w:tc>
      </w:tr>
      <w:tr w:rsidR="00B620D7" w:rsidRPr="00494003" w14:paraId="524BF97C" w14:textId="77777777" w:rsidTr="0016734E">
        <w:tc>
          <w:tcPr>
            <w:tcW w:w="567" w:type="dxa"/>
            <w:tcBorders>
              <w:top w:val="single" w:sz="4" w:space="0" w:color="000000"/>
              <w:left w:val="single" w:sz="4" w:space="0" w:color="000000"/>
              <w:bottom w:val="single" w:sz="4" w:space="0" w:color="000000"/>
            </w:tcBorders>
            <w:shd w:val="clear" w:color="auto" w:fill="auto"/>
          </w:tcPr>
          <w:p w14:paraId="5EB84A2A"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F021CE6" w14:textId="40F7DAB0" w:rsidR="00E35D60" w:rsidRPr="00494003" w:rsidRDefault="00B620D7" w:rsidP="00E35D60">
            <w:pPr>
              <w:spacing w:before="60" w:after="60"/>
              <w:rPr>
                <w:rFonts w:ascii="Garamond" w:hAnsi="Garamond" w:cs="Times New Roman"/>
              </w:rPr>
            </w:pPr>
            <w:r w:rsidRPr="00B620D7">
              <w:rPr>
                <w:rFonts w:ascii="Garamond" w:hAnsi="Garamond" w:cs="Times New Roman"/>
              </w:rPr>
              <w:t>Wózek magazynowy do transportu i przechowywania materiałów aptecznych</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6F1B961E" w14:textId="77777777" w:rsidR="00B620D7" w:rsidRDefault="00B620D7" w:rsidP="00B620D7">
            <w:pPr>
              <w:jc w:val="center"/>
            </w:pPr>
            <w:r w:rsidRPr="00D97138">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05AF2B0"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0C1D1219" w14:textId="77777777" w:rsidR="00B620D7" w:rsidRDefault="00B620D7" w:rsidP="00B620D7">
            <w:pPr>
              <w:jc w:val="center"/>
            </w:pPr>
            <w:r w:rsidRPr="00F415CA">
              <w:rPr>
                <w:rFonts w:ascii="Garamond" w:eastAsia="Times New Roman" w:hAnsi="Garamond" w:cs="Times New Roman"/>
                <w:lang w:eastAsia="ar-SA"/>
              </w:rPr>
              <w:t>---</w:t>
            </w:r>
          </w:p>
        </w:tc>
      </w:tr>
      <w:tr w:rsidR="00B620D7" w:rsidRPr="00494003" w14:paraId="666B1BE0" w14:textId="77777777" w:rsidTr="0016734E">
        <w:tc>
          <w:tcPr>
            <w:tcW w:w="567" w:type="dxa"/>
            <w:tcBorders>
              <w:top w:val="single" w:sz="4" w:space="0" w:color="000000"/>
              <w:left w:val="single" w:sz="4" w:space="0" w:color="000000"/>
              <w:bottom w:val="single" w:sz="4" w:space="0" w:color="000000"/>
            </w:tcBorders>
            <w:shd w:val="clear" w:color="auto" w:fill="auto"/>
          </w:tcPr>
          <w:p w14:paraId="47AEF0EC"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1D5D76A3" w14:textId="60D586E4" w:rsidR="00B620D7" w:rsidRPr="00E35D60" w:rsidRDefault="00B620D7" w:rsidP="00B620D7">
            <w:pPr>
              <w:spacing w:before="60" w:after="60"/>
              <w:rPr>
                <w:rFonts w:ascii="Garamond" w:hAnsi="Garamond" w:cs="Times New Roman"/>
                <w:color w:val="FF0000"/>
              </w:rPr>
            </w:pPr>
            <w:r w:rsidRPr="00887A03">
              <w:rPr>
                <w:rFonts w:ascii="Garamond" w:hAnsi="Garamond" w:cs="Times New Roman"/>
              </w:rPr>
              <w:t>Wózek ze stabil</w:t>
            </w:r>
            <w:r w:rsidR="00887A03">
              <w:rPr>
                <w:rFonts w:ascii="Garamond" w:hAnsi="Garamond" w:cs="Times New Roman"/>
              </w:rPr>
              <w:t xml:space="preserve">nej ramy aluminium epoxydowanego </w:t>
            </w:r>
            <w:r w:rsidRPr="00887A03">
              <w:rPr>
                <w:rFonts w:ascii="Garamond" w:hAnsi="Garamond" w:cs="Times New Roman"/>
              </w:rPr>
              <w:t>, boki z aluminium powlekanego tworzywem, regulacją półek na szynach/z panelami bocznymi kompatybilnymi z koszami ISO</w:t>
            </w:r>
            <w:r w:rsidR="00E35D60" w:rsidRPr="00E35D60">
              <w:rPr>
                <w:rFonts w:ascii="Garamond" w:hAnsi="Garamond" w:cs="Times New Roman"/>
                <w:color w:val="FF0000"/>
              </w:rPr>
              <w:t xml:space="preserve"> </w:t>
            </w:r>
            <w:r w:rsidR="00DD75B9">
              <w:rPr>
                <w:rFonts w:ascii="Garamond" w:hAnsi="Garamond" w:cs="Times New Roman"/>
                <w:color w:val="FF0000"/>
              </w:rPr>
              <w:t xml:space="preserve">(lub równoważnymi) </w:t>
            </w:r>
            <w:r w:rsidR="00887A03">
              <w:rPr>
                <w:rFonts w:ascii="Garamond" w:hAnsi="Garamond" w:cs="Times New Roman"/>
                <w:color w:val="FF0000"/>
              </w:rPr>
              <w:t xml:space="preserve">lub </w:t>
            </w:r>
            <w:r w:rsidR="00E42738">
              <w:rPr>
                <w:rFonts w:ascii="Garamond" w:hAnsi="Garamond" w:cs="Times New Roman"/>
                <w:color w:val="FF0000"/>
              </w:rPr>
              <w:t>w</w:t>
            </w:r>
            <w:r w:rsidR="00E35D60" w:rsidRPr="00E35D60">
              <w:rPr>
                <w:rFonts w:ascii="Garamond" w:hAnsi="Garamond" w:cs="Times New Roman"/>
                <w:color w:val="FF0000"/>
              </w:rPr>
              <w:t>ózek aluminiowy z regulacją półek na szynach/z panelami bocznymi kompatybilnymi z koszam</w:t>
            </w:r>
            <w:r w:rsidR="00E35D60">
              <w:rPr>
                <w:rFonts w:ascii="Garamond" w:hAnsi="Garamond" w:cs="Times New Roman"/>
                <w:color w:val="FF0000"/>
              </w:rPr>
              <w:t xml:space="preserve">i ISO </w:t>
            </w:r>
            <w:r w:rsidR="00C97795">
              <w:rPr>
                <w:rFonts w:ascii="Garamond" w:hAnsi="Garamond" w:cs="Times New Roman"/>
                <w:color w:val="FF0000"/>
              </w:rPr>
              <w:t xml:space="preserve">(lub równoważnymi) </w:t>
            </w:r>
            <w:r w:rsidR="00E35D60">
              <w:rPr>
                <w:rFonts w:ascii="Garamond" w:hAnsi="Garamond" w:cs="Times New Roman"/>
                <w:color w:val="FF0000"/>
              </w:rPr>
              <w:t>-mocowania co min.100 mm.</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259D0A15" w14:textId="77777777" w:rsidR="00B620D7" w:rsidRDefault="00B620D7" w:rsidP="00B620D7">
            <w:pPr>
              <w:jc w:val="center"/>
            </w:pPr>
            <w:r w:rsidRPr="00D97138">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14988A51"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FF123A" w14:textId="77777777" w:rsidR="00B620D7" w:rsidRDefault="00B620D7" w:rsidP="00B620D7">
            <w:pPr>
              <w:jc w:val="center"/>
            </w:pPr>
            <w:r w:rsidRPr="00F415CA">
              <w:rPr>
                <w:rFonts w:ascii="Garamond" w:eastAsia="Times New Roman" w:hAnsi="Garamond" w:cs="Times New Roman"/>
                <w:lang w:eastAsia="ar-SA"/>
              </w:rPr>
              <w:t>---</w:t>
            </w:r>
          </w:p>
        </w:tc>
      </w:tr>
      <w:tr w:rsidR="00B620D7" w:rsidRPr="00494003" w14:paraId="6CDC315D" w14:textId="77777777" w:rsidTr="0016734E">
        <w:tc>
          <w:tcPr>
            <w:tcW w:w="567" w:type="dxa"/>
            <w:tcBorders>
              <w:top w:val="single" w:sz="4" w:space="0" w:color="000000"/>
              <w:left w:val="single" w:sz="4" w:space="0" w:color="000000"/>
              <w:bottom w:val="single" w:sz="4" w:space="0" w:color="000000"/>
            </w:tcBorders>
            <w:shd w:val="clear" w:color="auto" w:fill="auto"/>
          </w:tcPr>
          <w:p w14:paraId="3619544A"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4C374A7" w14:textId="3BD49275" w:rsidR="00B620D7" w:rsidRPr="00494003" w:rsidRDefault="00B620D7" w:rsidP="00B620D7">
            <w:pPr>
              <w:spacing w:before="60" w:after="60"/>
              <w:rPr>
                <w:rFonts w:ascii="Garamond" w:hAnsi="Garamond" w:cs="Times New Roman"/>
              </w:rPr>
            </w:pPr>
            <w:r w:rsidRPr="00B620D7">
              <w:rPr>
                <w:rFonts w:ascii="Garamond" w:hAnsi="Garamond" w:cs="Times New Roman"/>
              </w:rPr>
              <w:t xml:space="preserve"> Wymiary: (W 1575 x sz 1408 x g 610</w:t>
            </w:r>
            <w:r w:rsidR="005645FD">
              <w:rPr>
                <w:rFonts w:ascii="Garamond" w:hAnsi="Garamond" w:cs="Times New Roman"/>
              </w:rPr>
              <w:t xml:space="preserve"> </w:t>
            </w:r>
            <w:r w:rsidR="005645FD" w:rsidRPr="005645FD">
              <w:rPr>
                <w:rFonts w:ascii="Garamond" w:hAnsi="Garamond" w:cs="Times New Roman"/>
                <w:color w:val="FF0000"/>
              </w:rPr>
              <w:t>lub 500</w:t>
            </w:r>
            <w:r w:rsidRPr="005645FD">
              <w:rPr>
                <w:rFonts w:ascii="Garamond" w:hAnsi="Garamond" w:cs="Times New Roman"/>
                <w:color w:val="FF0000"/>
              </w:rPr>
              <w:t xml:space="preserve"> </w:t>
            </w:r>
            <w:r w:rsidRPr="00B620D7">
              <w:rPr>
                <w:rFonts w:ascii="Garamond" w:hAnsi="Garamond" w:cs="Times New Roman"/>
              </w:rPr>
              <w:t xml:space="preserve">mm); (+/- </w:t>
            </w:r>
            <w:r w:rsidRPr="00887A03">
              <w:rPr>
                <w:rFonts w:ascii="Garamond" w:hAnsi="Garamond" w:cs="Times New Roman"/>
                <w:strike/>
              </w:rPr>
              <w:t>10</w:t>
            </w:r>
            <w:r w:rsidR="00887A03">
              <w:rPr>
                <w:rFonts w:ascii="Garamond" w:hAnsi="Garamond" w:cs="Times New Roman"/>
              </w:rPr>
              <w:t xml:space="preserve">   </w:t>
            </w:r>
            <w:r w:rsidR="00887A03" w:rsidRPr="00887A03">
              <w:rPr>
                <w:rFonts w:ascii="Garamond" w:hAnsi="Garamond" w:cs="Times New Roman"/>
                <w:color w:val="FF0000"/>
              </w:rPr>
              <w:t>15</w:t>
            </w:r>
            <w:r w:rsidRPr="00B620D7">
              <w:rPr>
                <w:rFonts w:ascii="Garamond" w:hAnsi="Garamond" w:cs="Times New Roman"/>
              </w:rPr>
              <w:t>%)</w:t>
            </w:r>
            <w:r w:rsidR="005645FD">
              <w:rPr>
                <w:rFonts w:ascii="Garamond" w:hAnsi="Garamond" w:cs="Times New Roman"/>
              </w:rPr>
              <w:t xml:space="preserve">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595ECF02" w14:textId="77777777" w:rsidR="00B620D7" w:rsidRDefault="00B620D7" w:rsidP="00B620D7">
            <w:pPr>
              <w:jc w:val="center"/>
            </w:pPr>
            <w:r w:rsidRPr="00D97138">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5385D3D"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E5DBB02" w14:textId="77777777" w:rsidR="00B620D7" w:rsidRDefault="00B620D7" w:rsidP="00B620D7">
            <w:pPr>
              <w:jc w:val="center"/>
            </w:pPr>
            <w:r w:rsidRPr="00F415CA">
              <w:rPr>
                <w:rFonts w:ascii="Garamond" w:eastAsia="Times New Roman" w:hAnsi="Garamond" w:cs="Times New Roman"/>
                <w:lang w:eastAsia="ar-SA"/>
              </w:rPr>
              <w:t>---</w:t>
            </w:r>
          </w:p>
        </w:tc>
      </w:tr>
      <w:tr w:rsidR="00B620D7" w:rsidRPr="00494003" w14:paraId="55ABC9E4" w14:textId="77777777" w:rsidTr="0016734E">
        <w:tc>
          <w:tcPr>
            <w:tcW w:w="567" w:type="dxa"/>
            <w:tcBorders>
              <w:top w:val="single" w:sz="4" w:space="0" w:color="000000"/>
              <w:left w:val="single" w:sz="4" w:space="0" w:color="000000"/>
              <w:bottom w:val="single" w:sz="4" w:space="0" w:color="000000"/>
            </w:tcBorders>
            <w:shd w:val="clear" w:color="auto" w:fill="auto"/>
          </w:tcPr>
          <w:p w14:paraId="565E9D84"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3D68A2CA" w14:textId="77777777" w:rsidR="00B620D7" w:rsidRPr="00E35D60" w:rsidRDefault="00B620D7" w:rsidP="00B620D7">
            <w:pPr>
              <w:pStyle w:val="Standard"/>
              <w:spacing w:before="60" w:after="60"/>
              <w:rPr>
                <w:rFonts w:ascii="Garamond" w:eastAsiaTheme="minorHAnsi" w:hAnsi="Garamond" w:cs="Times New Roman"/>
                <w:strike/>
                <w:kern w:val="0"/>
                <w:sz w:val="22"/>
                <w:szCs w:val="22"/>
                <w:lang w:eastAsia="en-US" w:bidi="ar-SA"/>
              </w:rPr>
            </w:pPr>
            <w:r w:rsidRPr="00E35D60">
              <w:rPr>
                <w:rFonts w:ascii="Garamond" w:eastAsiaTheme="minorHAnsi" w:hAnsi="Garamond" w:cs="Times New Roman"/>
                <w:strike/>
                <w:kern w:val="0"/>
                <w:sz w:val="22"/>
                <w:szCs w:val="22"/>
                <w:lang w:eastAsia="en-US" w:bidi="ar-SA"/>
              </w:rPr>
              <w:t>Wersja 3 ścienna, dwusekcyjna zamykana na  tworzywową roletą z zamkiem szyfrowym Digital.</w:t>
            </w:r>
          </w:p>
          <w:p w14:paraId="06CDBDFA" w14:textId="36F6BF33" w:rsidR="00B620D7" w:rsidRPr="00E35D60" w:rsidRDefault="00B620D7" w:rsidP="00B620D7">
            <w:pPr>
              <w:spacing w:before="60" w:after="60"/>
              <w:rPr>
                <w:rFonts w:ascii="Garamond" w:hAnsi="Garamond" w:cs="Times New Roman"/>
                <w:color w:val="FF0000"/>
              </w:rPr>
            </w:pPr>
            <w:r w:rsidRPr="00E35D60">
              <w:rPr>
                <w:rFonts w:ascii="Garamond" w:hAnsi="Garamond" w:cs="Times New Roman"/>
                <w:strike/>
              </w:rPr>
              <w:t>Roleta z możliwością wyciągania do mycia</w:t>
            </w:r>
            <w:r w:rsidR="00E35D60" w:rsidRPr="00E35D60">
              <w:rPr>
                <w:rFonts w:ascii="Garamond" w:hAnsi="Garamond" w:cs="Times New Roman"/>
                <w:strike/>
              </w:rPr>
              <w:t>.</w:t>
            </w:r>
            <w:r w:rsidR="00E35D60">
              <w:rPr>
                <w:rFonts w:ascii="Garamond" w:hAnsi="Garamond" w:cs="Times New Roman"/>
              </w:rPr>
              <w:t xml:space="preserve"> </w:t>
            </w:r>
            <w:r w:rsidR="00E35D60" w:rsidRPr="00E35D60">
              <w:rPr>
                <w:rFonts w:ascii="Garamond" w:hAnsi="Garamond" w:cs="Times New Roman"/>
                <w:color w:val="FF0000"/>
              </w:rPr>
              <w:t xml:space="preserve"> Dostępna wersja 3 ścienna oraz zamykana na drzwi skrzydłowe z zamknięciem dźwigniowym lub obrotowym na klucz ew. zamykana tworzy</w:t>
            </w:r>
            <w:r w:rsidR="00E35D60">
              <w:rPr>
                <w:rFonts w:ascii="Garamond" w:hAnsi="Garamond" w:cs="Times New Roman"/>
                <w:color w:val="FF0000"/>
              </w:rPr>
              <w:t xml:space="preserve">wową </w:t>
            </w:r>
            <w:r w:rsidR="005645FD">
              <w:rPr>
                <w:rFonts w:ascii="Garamond" w:hAnsi="Garamond" w:cs="Times New Roman"/>
                <w:color w:val="FF0000"/>
              </w:rPr>
              <w:lastRenderedPageBreak/>
              <w:t>roletą z zamkiem szyfrowym</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1DFDDE50" w14:textId="77777777" w:rsidR="00B620D7" w:rsidRDefault="00B620D7" w:rsidP="00B620D7">
            <w:pPr>
              <w:jc w:val="center"/>
            </w:pPr>
            <w:r w:rsidRPr="00D97138">
              <w:rPr>
                <w:rFonts w:ascii="Garamond" w:eastAsia="Times New Roman" w:hAnsi="Garamond" w:cs="Times New Roman"/>
                <w:lang w:eastAsia="ar-SA"/>
              </w:rPr>
              <w:lastRenderedPageBreak/>
              <w:t>Tak</w:t>
            </w:r>
          </w:p>
        </w:tc>
        <w:tc>
          <w:tcPr>
            <w:tcW w:w="2123" w:type="dxa"/>
            <w:tcBorders>
              <w:top w:val="single" w:sz="4" w:space="0" w:color="000000"/>
              <w:left w:val="single" w:sz="4" w:space="0" w:color="auto"/>
              <w:bottom w:val="single" w:sz="4" w:space="0" w:color="000000"/>
            </w:tcBorders>
            <w:shd w:val="clear" w:color="auto" w:fill="auto"/>
          </w:tcPr>
          <w:p w14:paraId="2F466946"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B415D79" w14:textId="77777777" w:rsidR="00B620D7" w:rsidRDefault="00B620D7" w:rsidP="00B620D7">
            <w:pPr>
              <w:jc w:val="center"/>
            </w:pPr>
            <w:r w:rsidRPr="00F415CA">
              <w:rPr>
                <w:rFonts w:ascii="Garamond" w:eastAsia="Times New Roman" w:hAnsi="Garamond" w:cs="Times New Roman"/>
                <w:lang w:eastAsia="ar-SA"/>
              </w:rPr>
              <w:t>---</w:t>
            </w:r>
          </w:p>
        </w:tc>
      </w:tr>
      <w:tr w:rsidR="00B620D7" w:rsidRPr="00494003" w14:paraId="18FE0AAC" w14:textId="77777777" w:rsidTr="0016734E">
        <w:tc>
          <w:tcPr>
            <w:tcW w:w="567" w:type="dxa"/>
            <w:tcBorders>
              <w:top w:val="single" w:sz="4" w:space="0" w:color="000000"/>
              <w:left w:val="single" w:sz="4" w:space="0" w:color="000000"/>
              <w:bottom w:val="single" w:sz="4" w:space="0" w:color="000000"/>
            </w:tcBorders>
            <w:shd w:val="clear" w:color="auto" w:fill="auto"/>
          </w:tcPr>
          <w:p w14:paraId="3A6D0EFD"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4E4CD9D" w14:textId="5D71074B" w:rsidR="00B620D7" w:rsidRPr="00E35D60" w:rsidRDefault="005645FD" w:rsidP="00B620D7">
            <w:pPr>
              <w:spacing w:before="60" w:after="60"/>
              <w:rPr>
                <w:rFonts w:ascii="Garamond" w:hAnsi="Garamond" w:cs="Times New Roman"/>
                <w:color w:val="FF0000"/>
              </w:rPr>
            </w:pPr>
            <w:r w:rsidRPr="005645FD">
              <w:rPr>
                <w:rFonts w:ascii="Garamond" w:hAnsi="Garamond" w:cs="Times New Roman"/>
                <w:color w:val="FF0000"/>
              </w:rPr>
              <w:t xml:space="preserve">Min. </w:t>
            </w:r>
            <w:r w:rsidR="00B620D7" w:rsidRPr="005645FD">
              <w:rPr>
                <w:rFonts w:ascii="Garamond" w:hAnsi="Garamond" w:cs="Times New Roman"/>
              </w:rPr>
              <w:t>4 koła podwójne w tym  2 koła z niezależnym hamulcem, oraz wysokiej jakości koła na łożyskach kulkowych zmniejszających opory toczenia do 50%, z osło</w:t>
            </w:r>
            <w:r>
              <w:rPr>
                <w:rFonts w:ascii="Garamond" w:hAnsi="Garamond" w:cs="Times New Roman"/>
              </w:rPr>
              <w:t xml:space="preserve">nami na stopy i oponami z </w:t>
            </w:r>
            <w:r w:rsidR="00B620D7" w:rsidRPr="005645FD">
              <w:rPr>
                <w:rFonts w:ascii="Garamond" w:hAnsi="Garamond" w:cs="Times New Roman"/>
              </w:rPr>
              <w:t xml:space="preserve"> gumy bezśladowej.</w:t>
            </w:r>
            <w:r w:rsidR="00B620D7" w:rsidRPr="00B620D7">
              <w:rPr>
                <w:rFonts w:ascii="Garamond" w:hAnsi="Garamond" w:cs="Times New Roman"/>
              </w:rPr>
              <w:t xml:space="preserve">  </w:t>
            </w:r>
            <w:r w:rsidR="00E35D60" w:rsidRPr="00E35D60">
              <w:rPr>
                <w:rFonts w:ascii="Garamond" w:hAnsi="Garamond" w:cs="Times New Roman"/>
                <w:color w:val="FF0000"/>
              </w:rPr>
              <w:t>Możliwość otwarcia drzwi pod kątem co najmniej 270 stopni. Dodatkowo wygodny hamulec centralny blokujący 2 koła naraz z regulacją siły hamowania, oraz wysokiej jakości koła na łożyskach kulkowych zmniejszających opory toczenia do 50%, z osłonami na stopy i opona</w:t>
            </w:r>
            <w:r>
              <w:rPr>
                <w:rFonts w:ascii="Garamond" w:hAnsi="Garamond" w:cs="Times New Roman"/>
                <w:color w:val="FF0000"/>
              </w:rPr>
              <w:t xml:space="preserve">mi z </w:t>
            </w:r>
            <w:r w:rsidR="00E35D60">
              <w:rPr>
                <w:rFonts w:ascii="Garamond" w:hAnsi="Garamond" w:cs="Times New Roman"/>
                <w:color w:val="FF0000"/>
              </w:rPr>
              <w:t xml:space="preserve"> gumy bezśladowej.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58B0C15F" w14:textId="5C1EF677" w:rsidR="00B620D7" w:rsidRPr="003B47FF" w:rsidRDefault="00B620D7" w:rsidP="00B620D7">
            <w:pPr>
              <w:jc w:val="center"/>
            </w:pPr>
            <w:r w:rsidRPr="003B47FF">
              <w:rPr>
                <w:rFonts w:ascii="Garamond" w:eastAsia="Times New Roman" w:hAnsi="Garamond" w:cs="Times New Roman"/>
                <w:lang w:eastAsia="ar-SA"/>
              </w:rPr>
              <w:t>Tak, podać</w:t>
            </w:r>
            <w:r w:rsidRPr="003B47FF">
              <w:t xml:space="preserve"> </w:t>
            </w:r>
          </w:p>
        </w:tc>
        <w:tc>
          <w:tcPr>
            <w:tcW w:w="2123" w:type="dxa"/>
            <w:tcBorders>
              <w:top w:val="single" w:sz="4" w:space="0" w:color="000000"/>
              <w:left w:val="single" w:sz="4" w:space="0" w:color="auto"/>
              <w:bottom w:val="single" w:sz="4" w:space="0" w:color="000000"/>
            </w:tcBorders>
            <w:shd w:val="clear" w:color="auto" w:fill="auto"/>
          </w:tcPr>
          <w:p w14:paraId="0FF74257"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1BB8BB81" w14:textId="77777777" w:rsidR="00B620D7" w:rsidRDefault="00B620D7" w:rsidP="00B620D7">
            <w:pPr>
              <w:jc w:val="center"/>
            </w:pPr>
            <w:r w:rsidRPr="00F415CA">
              <w:rPr>
                <w:rFonts w:ascii="Garamond" w:eastAsia="Times New Roman" w:hAnsi="Garamond" w:cs="Times New Roman"/>
                <w:lang w:eastAsia="ar-SA"/>
              </w:rPr>
              <w:t>---</w:t>
            </w:r>
          </w:p>
        </w:tc>
      </w:tr>
      <w:tr w:rsidR="00B620D7" w:rsidRPr="00494003" w14:paraId="54B66776" w14:textId="77777777" w:rsidTr="0016734E">
        <w:tc>
          <w:tcPr>
            <w:tcW w:w="567" w:type="dxa"/>
            <w:tcBorders>
              <w:top w:val="single" w:sz="4" w:space="0" w:color="000000"/>
              <w:left w:val="single" w:sz="4" w:space="0" w:color="000000"/>
              <w:bottom w:val="single" w:sz="4" w:space="0" w:color="000000"/>
            </w:tcBorders>
            <w:shd w:val="clear" w:color="auto" w:fill="auto"/>
          </w:tcPr>
          <w:p w14:paraId="64EC34E9"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4B6B2F9" w14:textId="2475DB72" w:rsidR="00B620D7" w:rsidRPr="003B47FF" w:rsidRDefault="00B620D7" w:rsidP="00B620D7">
            <w:pPr>
              <w:spacing w:before="60" w:after="60"/>
              <w:rPr>
                <w:rFonts w:ascii="Garamond" w:hAnsi="Garamond" w:cs="Times New Roman"/>
              </w:rPr>
            </w:pPr>
            <w:r w:rsidRPr="00E35D60">
              <w:rPr>
                <w:rFonts w:ascii="Garamond" w:hAnsi="Garamond" w:cs="Times New Roman"/>
                <w:strike/>
              </w:rPr>
              <w:t xml:space="preserve">Nośność zestawu </w:t>
            </w:r>
            <w:r w:rsidR="00161799" w:rsidRPr="00E35D60">
              <w:rPr>
                <w:rFonts w:ascii="Garamond" w:hAnsi="Garamond" w:cs="Times New Roman"/>
                <w:strike/>
              </w:rPr>
              <w:t xml:space="preserve">min. </w:t>
            </w:r>
            <w:r w:rsidRPr="00E35D60">
              <w:rPr>
                <w:rFonts w:ascii="Garamond" w:hAnsi="Garamond" w:cs="Times New Roman"/>
                <w:strike/>
              </w:rPr>
              <w:t>250 kg</w:t>
            </w:r>
            <w:r w:rsidR="00E35D60">
              <w:rPr>
                <w:rFonts w:ascii="Garamond" w:hAnsi="Garamond" w:cs="Times New Roman"/>
              </w:rPr>
              <w:t xml:space="preserve"> </w:t>
            </w:r>
            <w:r w:rsidR="00E35D60" w:rsidRPr="00E35D60">
              <w:rPr>
                <w:rFonts w:ascii="Garamond" w:hAnsi="Garamond" w:cs="Times New Roman"/>
                <w:color w:val="FF0000"/>
              </w:rPr>
              <w:t xml:space="preserve">Nośność zestawu </w:t>
            </w:r>
            <w:r w:rsidR="003E66CC">
              <w:rPr>
                <w:rFonts w:ascii="Garamond" w:hAnsi="Garamond" w:cs="Times New Roman"/>
                <w:color w:val="FF0000"/>
              </w:rPr>
              <w:t xml:space="preserve">min. </w:t>
            </w:r>
            <w:r w:rsidR="00E35D60" w:rsidRPr="00E35D60">
              <w:rPr>
                <w:rFonts w:ascii="Garamond" w:hAnsi="Garamond" w:cs="Times New Roman"/>
                <w:color w:val="FF0000"/>
              </w:rPr>
              <w:t>500 kg</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7FFCDC9C" w14:textId="6261C33E" w:rsidR="00B620D7" w:rsidRPr="003B47FF" w:rsidRDefault="00B620D7" w:rsidP="00B620D7">
            <w:pPr>
              <w:jc w:val="center"/>
            </w:pPr>
            <w:r w:rsidRPr="003B47FF">
              <w:rPr>
                <w:rFonts w:ascii="Garamond" w:eastAsia="Times New Roman" w:hAnsi="Garamond" w:cs="Times New Roman"/>
                <w:lang w:eastAsia="ar-SA"/>
              </w:rPr>
              <w:t xml:space="preserve">Tak, podać </w:t>
            </w:r>
          </w:p>
        </w:tc>
        <w:tc>
          <w:tcPr>
            <w:tcW w:w="2123" w:type="dxa"/>
            <w:tcBorders>
              <w:top w:val="single" w:sz="4" w:space="0" w:color="000000"/>
              <w:left w:val="single" w:sz="4" w:space="0" w:color="auto"/>
              <w:bottom w:val="single" w:sz="4" w:space="0" w:color="000000"/>
            </w:tcBorders>
            <w:shd w:val="clear" w:color="auto" w:fill="auto"/>
          </w:tcPr>
          <w:p w14:paraId="22A84AEE"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092D452" w14:textId="77777777" w:rsidR="00161799" w:rsidRPr="00494003" w:rsidRDefault="00161799" w:rsidP="00161799">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2D4F427C" w14:textId="0BE82648" w:rsidR="00B620D7" w:rsidRDefault="00161799" w:rsidP="00161799">
            <w:pPr>
              <w:spacing w:before="60" w:after="60"/>
              <w:jc w:val="center"/>
            </w:pPr>
            <w:r w:rsidRPr="00494003">
              <w:rPr>
                <w:rFonts w:ascii="Garamond" w:eastAsia="Times New Roman" w:hAnsi="Garamond" w:cs="Times New Roman"/>
                <w:lang w:eastAsia="ar-SA"/>
              </w:rPr>
              <w:t>Większa - 1 pkt</w:t>
            </w:r>
          </w:p>
        </w:tc>
      </w:tr>
      <w:tr w:rsidR="00A6191F" w:rsidRPr="00494003" w14:paraId="059FA230" w14:textId="77777777" w:rsidTr="00C6323E">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74AC0097" w14:textId="77777777" w:rsidR="00A6191F" w:rsidRPr="00494003" w:rsidRDefault="005A5D78" w:rsidP="008F2437">
            <w:pPr>
              <w:rPr>
                <w:rFonts w:ascii="Garamond" w:hAnsi="Garamond" w:cs="Times New Roman"/>
                <w:b/>
                <w:color w:val="FF0000"/>
              </w:rPr>
            </w:pPr>
            <w:r>
              <w:rPr>
                <w:rFonts w:ascii="Garamond" w:hAnsi="Garamond" w:cs="Times New Roman"/>
                <w:b/>
                <w:color w:val="000000"/>
              </w:rPr>
              <w:t>wózki magazynowe</w:t>
            </w:r>
            <w:r w:rsidR="00A6191F" w:rsidRPr="00494003">
              <w:rPr>
                <w:rFonts w:ascii="Garamond" w:hAnsi="Garamond" w:cs="Times New Roman"/>
                <w:b/>
                <w:color w:val="000000"/>
              </w:rPr>
              <w:t xml:space="preserve"> do transportu i przechowywania mater</w:t>
            </w:r>
            <w:r>
              <w:rPr>
                <w:rFonts w:ascii="Garamond" w:hAnsi="Garamond" w:cs="Times New Roman"/>
                <w:b/>
                <w:color w:val="000000"/>
              </w:rPr>
              <w:t>iałów aptecznych, wielofunkcyjne, metalowe</w:t>
            </w:r>
            <w:r w:rsidR="00A6191F" w:rsidRPr="00494003">
              <w:rPr>
                <w:rFonts w:ascii="Garamond" w:hAnsi="Garamond" w:cs="Times New Roman"/>
                <w:b/>
                <w:color w:val="000000"/>
              </w:rPr>
              <w:t xml:space="preserve"> szt. 5 </w:t>
            </w:r>
          </w:p>
        </w:tc>
      </w:tr>
      <w:tr w:rsidR="00B620D7" w:rsidRPr="00494003" w14:paraId="5314BAEA" w14:textId="77777777" w:rsidTr="00C6323E">
        <w:tc>
          <w:tcPr>
            <w:tcW w:w="567" w:type="dxa"/>
            <w:tcBorders>
              <w:top w:val="single" w:sz="4" w:space="0" w:color="000000"/>
              <w:left w:val="single" w:sz="4" w:space="0" w:color="000000"/>
              <w:bottom w:val="single" w:sz="4" w:space="0" w:color="000000"/>
            </w:tcBorders>
            <w:shd w:val="clear" w:color="auto" w:fill="auto"/>
          </w:tcPr>
          <w:p w14:paraId="581DAC54"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56908C2" w14:textId="45C24FC4" w:rsidR="005E325F" w:rsidRPr="00494003" w:rsidRDefault="00B620D7" w:rsidP="005E325F">
            <w:pPr>
              <w:spacing w:before="60" w:after="60"/>
              <w:rPr>
                <w:rFonts w:ascii="Garamond" w:hAnsi="Garamond" w:cs="Times New Roman"/>
              </w:rPr>
            </w:pPr>
            <w:r w:rsidRPr="00B620D7">
              <w:rPr>
                <w:rFonts w:ascii="Garamond" w:hAnsi="Garamond" w:cs="Times New Roman"/>
              </w:rPr>
              <w:t>Wózek magazynowy do transportu i przechowywania materiałów aptecznych</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29819FB8"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CD913E2"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5EDCAE39"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42822A5" w14:textId="77777777" w:rsidTr="00C6323E">
        <w:tc>
          <w:tcPr>
            <w:tcW w:w="567" w:type="dxa"/>
            <w:tcBorders>
              <w:top w:val="single" w:sz="4" w:space="0" w:color="000000"/>
              <w:left w:val="single" w:sz="4" w:space="0" w:color="000000"/>
              <w:bottom w:val="single" w:sz="4" w:space="0" w:color="000000"/>
            </w:tcBorders>
            <w:shd w:val="clear" w:color="auto" w:fill="auto"/>
          </w:tcPr>
          <w:p w14:paraId="5D5386A9"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7D9CD7C" w14:textId="0BC1642C" w:rsidR="00B620D7" w:rsidRPr="00887A03" w:rsidRDefault="00B620D7" w:rsidP="00B620D7">
            <w:pPr>
              <w:spacing w:before="60" w:after="60"/>
              <w:rPr>
                <w:rFonts w:ascii="Garamond" w:hAnsi="Garamond" w:cs="Times New Roman"/>
                <w:color w:val="FF0000"/>
              </w:rPr>
            </w:pPr>
            <w:r w:rsidRPr="00887A03">
              <w:rPr>
                <w:rFonts w:ascii="Garamond" w:hAnsi="Garamond" w:cs="Times New Roman"/>
              </w:rPr>
              <w:t xml:space="preserve">Wózek ze stabilnej ramy aluminium </w:t>
            </w:r>
            <w:r w:rsidR="005645FD">
              <w:rPr>
                <w:rFonts w:ascii="Garamond" w:hAnsi="Garamond" w:cs="Times New Roman"/>
              </w:rPr>
              <w:t xml:space="preserve">epoxydowanej </w:t>
            </w:r>
            <w:r w:rsidRPr="00887A03">
              <w:rPr>
                <w:rFonts w:ascii="Garamond" w:hAnsi="Garamond" w:cs="Times New Roman"/>
              </w:rPr>
              <w:t>, boki z aluminium pokrytego tworzywem z regulacją półek na szynach/z panelami bocznymi kompatybilnymi z koszami ISO</w:t>
            </w:r>
            <w:r w:rsidR="00887A03">
              <w:rPr>
                <w:rFonts w:ascii="Garamond" w:hAnsi="Garamond" w:cs="Times New Roman"/>
              </w:rPr>
              <w:t xml:space="preserve"> </w:t>
            </w:r>
            <w:r w:rsidR="00DD75B9">
              <w:rPr>
                <w:rFonts w:ascii="Garamond" w:hAnsi="Garamond" w:cs="Times New Roman"/>
              </w:rPr>
              <w:t xml:space="preserve">(lub równoważnymi) </w:t>
            </w:r>
            <w:r w:rsidR="00887A03" w:rsidRPr="00887A03">
              <w:rPr>
                <w:rFonts w:ascii="Garamond" w:hAnsi="Garamond" w:cs="Times New Roman"/>
                <w:color w:val="FF0000"/>
              </w:rPr>
              <w:t>lub</w:t>
            </w:r>
          </w:p>
          <w:p w14:paraId="6861F18F" w14:textId="00A50DBD" w:rsidR="005E325F" w:rsidRPr="005E325F" w:rsidRDefault="005645FD" w:rsidP="00B620D7">
            <w:pPr>
              <w:spacing w:before="60" w:after="60"/>
              <w:rPr>
                <w:rFonts w:ascii="Garamond" w:hAnsi="Garamond" w:cs="Times New Roman"/>
                <w:color w:val="FF0000"/>
              </w:rPr>
            </w:pPr>
            <w:r>
              <w:rPr>
                <w:rFonts w:ascii="Garamond" w:hAnsi="Garamond" w:cs="Times New Roman"/>
                <w:color w:val="FF0000"/>
              </w:rPr>
              <w:t>w</w:t>
            </w:r>
            <w:r w:rsidR="005E325F" w:rsidRPr="005E325F">
              <w:rPr>
                <w:rFonts w:ascii="Garamond" w:hAnsi="Garamond" w:cs="Times New Roman"/>
                <w:color w:val="FF0000"/>
              </w:rPr>
              <w:t>ózek aluminiowy z regulacją półek na szynach/z panelami bocznymi kompatybilnymi z koszam</w:t>
            </w:r>
            <w:r w:rsidR="005E325F">
              <w:rPr>
                <w:rFonts w:ascii="Garamond" w:hAnsi="Garamond" w:cs="Times New Roman"/>
                <w:color w:val="FF0000"/>
              </w:rPr>
              <w:t>i ISO</w:t>
            </w:r>
            <w:r w:rsidR="00C97795">
              <w:rPr>
                <w:rFonts w:ascii="Garamond" w:hAnsi="Garamond" w:cs="Times New Roman"/>
                <w:color w:val="FF0000"/>
              </w:rPr>
              <w:t xml:space="preserve"> (lub równoważnymi)</w:t>
            </w:r>
            <w:r w:rsidR="005E325F">
              <w:rPr>
                <w:rFonts w:ascii="Garamond" w:hAnsi="Garamond" w:cs="Times New Roman"/>
                <w:color w:val="FF0000"/>
              </w:rPr>
              <w:t xml:space="preserve"> -mocowania co min.100 mm.</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107CF7EF"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25403E67"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CA6C033"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4145C647" w14:textId="77777777" w:rsidTr="00C6323E">
        <w:tc>
          <w:tcPr>
            <w:tcW w:w="567" w:type="dxa"/>
            <w:tcBorders>
              <w:top w:val="single" w:sz="4" w:space="0" w:color="000000"/>
              <w:left w:val="single" w:sz="4" w:space="0" w:color="000000"/>
              <w:bottom w:val="single" w:sz="4" w:space="0" w:color="000000"/>
            </w:tcBorders>
            <w:shd w:val="clear" w:color="auto" w:fill="auto"/>
          </w:tcPr>
          <w:p w14:paraId="62C5DDAB"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BD5DF22" w14:textId="66487137" w:rsidR="00B620D7" w:rsidRPr="005E325F" w:rsidRDefault="00B620D7" w:rsidP="00B620D7">
            <w:pPr>
              <w:spacing w:before="60" w:after="60"/>
              <w:rPr>
                <w:rFonts w:ascii="Garamond" w:hAnsi="Garamond" w:cs="Times New Roman"/>
                <w:color w:val="FF0000"/>
              </w:rPr>
            </w:pPr>
            <w:r w:rsidRPr="005E325F">
              <w:rPr>
                <w:rFonts w:ascii="Garamond" w:hAnsi="Garamond" w:cs="Times New Roman"/>
                <w:strike/>
              </w:rPr>
              <w:t xml:space="preserve"> Wymiary: (W 1575 x sz 945 x g 794 mm); (+/- 10%)</w:t>
            </w:r>
            <w:r w:rsidR="005E325F" w:rsidRPr="005E325F">
              <w:rPr>
                <w:rFonts w:ascii="Garamond" w:hAnsi="Garamond" w:cs="Times New Roman"/>
                <w:color w:val="FF0000"/>
              </w:rPr>
              <w:t xml:space="preserve"> Wymiary: (W 1575 </w:t>
            </w:r>
            <w:r w:rsidR="005645FD">
              <w:rPr>
                <w:rFonts w:ascii="Garamond" w:hAnsi="Garamond" w:cs="Times New Roman"/>
                <w:color w:val="FF0000"/>
              </w:rPr>
              <w:t>x sz 555 x g 794 mm); (+/- 15</w:t>
            </w:r>
            <w:r w:rsidR="005E325F">
              <w:rPr>
                <w:rFonts w:ascii="Garamond" w:hAnsi="Garamond" w:cs="Times New Roman"/>
                <w:color w:val="FF0000"/>
              </w:rPr>
              <w:t>%)</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36DDF86A"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C8FC4E9"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28206A5"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1EDD5DEB" w14:textId="77777777" w:rsidTr="00C6323E">
        <w:tc>
          <w:tcPr>
            <w:tcW w:w="567" w:type="dxa"/>
            <w:tcBorders>
              <w:top w:val="single" w:sz="4" w:space="0" w:color="000000"/>
              <w:left w:val="single" w:sz="4" w:space="0" w:color="000000"/>
              <w:bottom w:val="single" w:sz="4" w:space="0" w:color="000000"/>
            </w:tcBorders>
            <w:shd w:val="clear" w:color="auto" w:fill="auto"/>
          </w:tcPr>
          <w:p w14:paraId="2CD45F92"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A632C58" w14:textId="687F048B" w:rsidR="00B620D7" w:rsidRPr="005E325F" w:rsidRDefault="00B620D7" w:rsidP="00B620D7">
            <w:pPr>
              <w:spacing w:before="60" w:after="60"/>
              <w:rPr>
                <w:rFonts w:ascii="Garamond" w:hAnsi="Garamond" w:cs="Times New Roman"/>
                <w:color w:val="FF0000"/>
              </w:rPr>
            </w:pPr>
            <w:r w:rsidRPr="005E325F">
              <w:rPr>
                <w:rFonts w:ascii="Garamond" w:hAnsi="Garamond" w:cs="Times New Roman"/>
                <w:strike/>
              </w:rPr>
              <w:t>Wersja 3 ścienna, dwusekcyjna zamykana tworzywową roletą z szyfrowym Digital.Roleta z możliwością wyciągania</w:t>
            </w:r>
            <w:r w:rsidR="005E325F" w:rsidRPr="005E325F">
              <w:rPr>
                <w:rFonts w:ascii="Garamond" w:hAnsi="Garamond" w:cs="Times New Roman"/>
                <w:color w:val="FF0000"/>
              </w:rPr>
              <w:t xml:space="preserve"> Dostępna wersja 3 ścienna oraz zamykana na drzwi skrzydłowe z zamknięciem dźwigniowym lub obrotowym na klucz</w:t>
            </w:r>
            <w:r w:rsidR="000D71CB">
              <w:rPr>
                <w:rFonts w:ascii="Garamond" w:hAnsi="Garamond" w:cs="Times New Roman"/>
                <w:color w:val="FF0000"/>
              </w:rPr>
              <w:t xml:space="preserve"> lub zamek szyfrowy</w:t>
            </w:r>
            <w:r w:rsidR="005E325F" w:rsidRPr="005E325F">
              <w:rPr>
                <w:rFonts w:ascii="Garamond" w:hAnsi="Garamond" w:cs="Times New Roman"/>
                <w:color w:val="FF0000"/>
              </w:rPr>
              <w:t xml:space="preserve"> ew. zamykana tworzywową roletą z zamkiem </w:t>
            </w:r>
            <w:r w:rsidR="005E325F">
              <w:rPr>
                <w:rFonts w:ascii="Garamond" w:hAnsi="Garamond" w:cs="Times New Roman"/>
                <w:color w:val="FF0000"/>
              </w:rPr>
              <w:t>szyfrowym</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79A910AB"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65F1751E"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B26E99E"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4E99166C" w14:textId="77777777" w:rsidTr="0016734E">
        <w:tc>
          <w:tcPr>
            <w:tcW w:w="567" w:type="dxa"/>
            <w:tcBorders>
              <w:top w:val="single" w:sz="4" w:space="0" w:color="000000"/>
              <w:left w:val="single" w:sz="4" w:space="0" w:color="000000"/>
              <w:bottom w:val="single" w:sz="4" w:space="0" w:color="000000"/>
            </w:tcBorders>
            <w:shd w:val="clear" w:color="auto" w:fill="auto"/>
          </w:tcPr>
          <w:p w14:paraId="2D68BC3E"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60A4F05" w14:textId="0BB621FD" w:rsidR="00B620D7" w:rsidRPr="005E325F" w:rsidRDefault="005645FD" w:rsidP="00B620D7">
            <w:pPr>
              <w:spacing w:before="60" w:after="60"/>
              <w:rPr>
                <w:rFonts w:ascii="Garamond" w:hAnsi="Garamond" w:cs="Times New Roman"/>
                <w:color w:val="FF0000"/>
              </w:rPr>
            </w:pPr>
            <w:r w:rsidRPr="005645FD">
              <w:rPr>
                <w:rFonts w:ascii="Garamond" w:hAnsi="Garamond" w:cs="Times New Roman"/>
                <w:color w:val="FF0000"/>
              </w:rPr>
              <w:t>Min</w:t>
            </w:r>
            <w:r w:rsidRPr="005645FD">
              <w:rPr>
                <w:rFonts w:ascii="Garamond" w:hAnsi="Garamond" w:cs="Times New Roman"/>
              </w:rPr>
              <w:t xml:space="preserve">. </w:t>
            </w:r>
            <w:r w:rsidR="00B620D7" w:rsidRPr="005645FD">
              <w:rPr>
                <w:rFonts w:ascii="Garamond" w:hAnsi="Garamond" w:cs="Times New Roman"/>
              </w:rPr>
              <w:t>4 podwójne koła, 2 koła z niezależnym hamulcem, oraz wysokiej jakości koła na łożyskach kulkowych zmniejszających opory toczenia do 50%, z osłon</w:t>
            </w:r>
            <w:r>
              <w:rPr>
                <w:rFonts w:ascii="Garamond" w:hAnsi="Garamond" w:cs="Times New Roman"/>
              </w:rPr>
              <w:t xml:space="preserve">ami na stopy i oponami z </w:t>
            </w:r>
            <w:r w:rsidR="00B620D7" w:rsidRPr="005645FD">
              <w:rPr>
                <w:rFonts w:ascii="Garamond" w:hAnsi="Garamond" w:cs="Times New Roman"/>
              </w:rPr>
              <w:t>gumy bezśladowej.</w:t>
            </w:r>
            <w:r w:rsidR="00B620D7" w:rsidRPr="00B620D7">
              <w:rPr>
                <w:rFonts w:ascii="Garamond" w:hAnsi="Garamond" w:cs="Times New Roman"/>
              </w:rPr>
              <w:t xml:space="preserve">  </w:t>
            </w:r>
            <w:r w:rsidR="005E325F" w:rsidRPr="005E325F">
              <w:rPr>
                <w:rFonts w:ascii="Garamond" w:hAnsi="Garamond" w:cs="Times New Roman"/>
                <w:color w:val="FF0000"/>
              </w:rPr>
              <w:t xml:space="preserve">Możliwość otwarcia drzwi pod kątem co najmniej 270 stopni. Dodatkowo wygodny hamulec centralny blokujący 2 koła naraz z regulacją siły hamowania, oraz wysokiej </w:t>
            </w:r>
            <w:r w:rsidR="005E325F" w:rsidRPr="005E325F">
              <w:rPr>
                <w:rFonts w:ascii="Garamond" w:hAnsi="Garamond" w:cs="Times New Roman"/>
                <w:color w:val="FF0000"/>
              </w:rPr>
              <w:lastRenderedPageBreak/>
              <w:t>jakości koła na łożyskach kulkowych zmniejszających opory toczenia do 50%, z osłonami na stopy i opona</w:t>
            </w:r>
            <w:r w:rsidR="00E42738">
              <w:rPr>
                <w:rFonts w:ascii="Garamond" w:hAnsi="Garamond" w:cs="Times New Roman"/>
                <w:color w:val="FF0000"/>
              </w:rPr>
              <w:t xml:space="preserve">mi z </w:t>
            </w:r>
            <w:r>
              <w:rPr>
                <w:rFonts w:ascii="Garamond" w:hAnsi="Garamond" w:cs="Times New Roman"/>
                <w:color w:val="FF0000"/>
              </w:rPr>
              <w:t xml:space="preserve"> </w:t>
            </w:r>
            <w:r w:rsidR="005E325F">
              <w:rPr>
                <w:rFonts w:ascii="Garamond" w:hAnsi="Garamond" w:cs="Times New Roman"/>
                <w:color w:val="FF0000"/>
              </w:rPr>
              <w:t xml:space="preserve">gumy bezśladowej.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74864B01" w14:textId="3F4E3C32" w:rsidR="00B620D7" w:rsidRPr="003B47FF" w:rsidRDefault="00B620D7" w:rsidP="00B620D7">
            <w:pPr>
              <w:jc w:val="center"/>
            </w:pPr>
            <w:r w:rsidRPr="003B47FF">
              <w:rPr>
                <w:rFonts w:ascii="Garamond" w:eastAsia="Times New Roman" w:hAnsi="Garamond" w:cs="Times New Roman"/>
                <w:lang w:eastAsia="ar-SA"/>
              </w:rPr>
              <w:lastRenderedPageBreak/>
              <w:t>Tak, podać</w:t>
            </w:r>
          </w:p>
        </w:tc>
        <w:tc>
          <w:tcPr>
            <w:tcW w:w="2123" w:type="dxa"/>
            <w:tcBorders>
              <w:top w:val="single" w:sz="4" w:space="0" w:color="000000"/>
              <w:left w:val="single" w:sz="4" w:space="0" w:color="auto"/>
              <w:bottom w:val="single" w:sz="4" w:space="0" w:color="000000"/>
            </w:tcBorders>
            <w:shd w:val="clear" w:color="auto" w:fill="auto"/>
          </w:tcPr>
          <w:p w14:paraId="5EF85D8C"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7929AB2F" w14:textId="77777777" w:rsidR="00B620D7" w:rsidRPr="00494003" w:rsidRDefault="00B620D7" w:rsidP="00B620D7">
            <w:pPr>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B620D7" w:rsidRPr="00494003" w14:paraId="7E56760F" w14:textId="77777777" w:rsidTr="0016734E">
        <w:tc>
          <w:tcPr>
            <w:tcW w:w="567" w:type="dxa"/>
            <w:tcBorders>
              <w:top w:val="single" w:sz="4" w:space="0" w:color="000000"/>
              <w:left w:val="single" w:sz="4" w:space="0" w:color="000000"/>
              <w:bottom w:val="single" w:sz="4" w:space="0" w:color="000000"/>
            </w:tcBorders>
            <w:shd w:val="clear" w:color="auto" w:fill="auto"/>
          </w:tcPr>
          <w:p w14:paraId="61FDF9E2"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67684C55" w14:textId="62F1F86E" w:rsidR="00B620D7" w:rsidRPr="003B47FF" w:rsidRDefault="00B620D7" w:rsidP="00B620D7">
            <w:pPr>
              <w:spacing w:before="60" w:after="60"/>
              <w:rPr>
                <w:rFonts w:ascii="Garamond" w:hAnsi="Garamond" w:cs="Times New Roman"/>
              </w:rPr>
            </w:pPr>
            <w:r w:rsidRPr="005E325F">
              <w:rPr>
                <w:rFonts w:ascii="Garamond" w:hAnsi="Garamond" w:cs="Times New Roman"/>
                <w:strike/>
              </w:rPr>
              <w:t xml:space="preserve">Nośność zestawu </w:t>
            </w:r>
            <w:r w:rsidR="00161799" w:rsidRPr="005E325F">
              <w:rPr>
                <w:rFonts w:ascii="Garamond" w:hAnsi="Garamond" w:cs="Times New Roman"/>
                <w:strike/>
              </w:rPr>
              <w:t xml:space="preserve">min. </w:t>
            </w:r>
            <w:r w:rsidRPr="005E325F">
              <w:rPr>
                <w:rFonts w:ascii="Garamond" w:hAnsi="Garamond" w:cs="Times New Roman"/>
                <w:strike/>
              </w:rPr>
              <w:t>250 kg</w:t>
            </w:r>
            <w:r w:rsidR="005E325F">
              <w:rPr>
                <w:rFonts w:ascii="Garamond" w:hAnsi="Garamond" w:cs="Times New Roman"/>
              </w:rPr>
              <w:t xml:space="preserve"> </w:t>
            </w:r>
            <w:r w:rsidR="005E325F" w:rsidRPr="005E325F">
              <w:rPr>
                <w:rFonts w:ascii="Garamond" w:hAnsi="Garamond" w:cs="Times New Roman"/>
                <w:color w:val="FF0000"/>
              </w:rPr>
              <w:t>Nośność zestawu 500 kg</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27455509" w14:textId="522CCAD3" w:rsidR="00B620D7" w:rsidRPr="003B47FF" w:rsidRDefault="00B620D7" w:rsidP="00B620D7">
            <w:pPr>
              <w:jc w:val="center"/>
            </w:pPr>
            <w:r w:rsidRPr="003B47FF">
              <w:rPr>
                <w:rFonts w:ascii="Garamond" w:eastAsia="Times New Roman" w:hAnsi="Garamond" w:cs="Times New Roman"/>
                <w:lang w:eastAsia="ar-SA"/>
              </w:rPr>
              <w:t>Tak, podać</w:t>
            </w:r>
          </w:p>
        </w:tc>
        <w:tc>
          <w:tcPr>
            <w:tcW w:w="2123" w:type="dxa"/>
            <w:tcBorders>
              <w:top w:val="single" w:sz="4" w:space="0" w:color="000000"/>
              <w:left w:val="single" w:sz="4" w:space="0" w:color="auto"/>
              <w:bottom w:val="single" w:sz="4" w:space="0" w:color="000000"/>
            </w:tcBorders>
            <w:shd w:val="clear" w:color="auto" w:fill="auto"/>
          </w:tcPr>
          <w:p w14:paraId="29DC1349"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517167F2" w14:textId="77777777" w:rsidR="00161799" w:rsidRPr="00494003" w:rsidRDefault="00161799" w:rsidP="00161799">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7ADCA943" w14:textId="06AD9771" w:rsidR="00B620D7" w:rsidRPr="00494003" w:rsidRDefault="00161799" w:rsidP="00161799">
            <w:pPr>
              <w:spacing w:before="60" w:after="60"/>
              <w:jc w:val="center"/>
              <w:rPr>
                <w:rFonts w:ascii="Garamond" w:eastAsia="Times New Roman" w:hAnsi="Garamond" w:cs="Times New Roman"/>
                <w:lang w:eastAsia="ar-SA"/>
              </w:rPr>
            </w:pPr>
            <w:r w:rsidRPr="00494003">
              <w:rPr>
                <w:rFonts w:ascii="Garamond" w:eastAsia="Times New Roman" w:hAnsi="Garamond" w:cs="Times New Roman"/>
                <w:lang w:eastAsia="ar-SA"/>
              </w:rPr>
              <w:t>Większa - 1 pkt</w:t>
            </w:r>
          </w:p>
        </w:tc>
      </w:tr>
      <w:tr w:rsidR="00A6191F" w:rsidRPr="00494003" w14:paraId="41B47C51" w14:textId="77777777" w:rsidTr="00C6323E">
        <w:tc>
          <w:tcPr>
            <w:tcW w:w="14601" w:type="dxa"/>
            <w:gridSpan w:val="5"/>
            <w:tcBorders>
              <w:top w:val="single" w:sz="4" w:space="0" w:color="000000"/>
              <w:left w:val="single" w:sz="4" w:space="0" w:color="000000"/>
              <w:bottom w:val="single" w:sz="4" w:space="0" w:color="000000"/>
              <w:right w:val="single" w:sz="4" w:space="0" w:color="auto"/>
            </w:tcBorders>
            <w:shd w:val="clear" w:color="auto" w:fill="auto"/>
          </w:tcPr>
          <w:p w14:paraId="55FC0E11" w14:textId="77777777" w:rsidR="00A6191F" w:rsidRPr="00494003" w:rsidRDefault="00B32247" w:rsidP="008F2437">
            <w:pPr>
              <w:rPr>
                <w:rFonts w:ascii="Garamond" w:eastAsia="Times New Roman" w:hAnsi="Garamond" w:cs="Times New Roman"/>
                <w:lang w:eastAsia="ar-SA"/>
              </w:rPr>
            </w:pPr>
            <w:r>
              <w:rPr>
                <w:rFonts w:ascii="Garamond" w:hAnsi="Garamond" w:cs="Times New Roman"/>
                <w:b/>
              </w:rPr>
              <w:t>wózki transportowe</w:t>
            </w:r>
            <w:r w:rsidR="00A6191F" w:rsidRPr="00494003">
              <w:rPr>
                <w:rFonts w:ascii="Garamond" w:hAnsi="Garamond" w:cs="Times New Roman"/>
                <w:b/>
              </w:rPr>
              <w:t xml:space="preserve"> 3 szt.</w:t>
            </w:r>
          </w:p>
        </w:tc>
      </w:tr>
      <w:tr w:rsidR="00B620D7" w:rsidRPr="00494003" w14:paraId="47C49479" w14:textId="77777777" w:rsidTr="00C6323E">
        <w:tc>
          <w:tcPr>
            <w:tcW w:w="567" w:type="dxa"/>
            <w:tcBorders>
              <w:top w:val="single" w:sz="4" w:space="0" w:color="000000"/>
              <w:left w:val="single" w:sz="4" w:space="0" w:color="000000"/>
              <w:bottom w:val="single" w:sz="4" w:space="0" w:color="000000"/>
            </w:tcBorders>
            <w:shd w:val="clear" w:color="auto" w:fill="auto"/>
          </w:tcPr>
          <w:p w14:paraId="4411F69C"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4FBE15C6" w14:textId="77777777" w:rsidR="00B620D7" w:rsidRPr="005E325F" w:rsidRDefault="00B620D7" w:rsidP="00B620D7">
            <w:pPr>
              <w:spacing w:before="60" w:after="60"/>
              <w:rPr>
                <w:rFonts w:ascii="Garamond" w:hAnsi="Garamond" w:cs="Times New Roman"/>
                <w:strike/>
              </w:rPr>
            </w:pPr>
            <w:r w:rsidRPr="005E325F">
              <w:rPr>
                <w:rFonts w:ascii="Garamond" w:hAnsi="Garamond" w:cs="Times New Roman"/>
                <w:strike/>
              </w:rPr>
              <w:t>Wózek dwupółkowy z aluminium eloxylowanego, spawany (nieskręcany), 2 uchwyty do pchania</w:t>
            </w:r>
          </w:p>
          <w:p w14:paraId="002E8795" w14:textId="6B7BB094" w:rsidR="005E325F" w:rsidRPr="00AE1E97" w:rsidRDefault="005E325F" w:rsidP="005E325F">
            <w:pPr>
              <w:spacing w:before="60" w:after="60"/>
              <w:rPr>
                <w:rFonts w:ascii="Garamond" w:hAnsi="Garamond" w:cs="Times New Roman"/>
                <w:color w:val="FF0000"/>
              </w:rPr>
            </w:pPr>
            <w:r w:rsidRPr="005E325F">
              <w:rPr>
                <w:rFonts w:ascii="Garamond" w:hAnsi="Garamond" w:cs="Times New Roman"/>
                <w:color w:val="FF0000"/>
              </w:rPr>
              <w:t>Wózek dwupółkowy ze stali nierdzewnej kwasoo</w:t>
            </w:r>
            <w:r w:rsidR="00AE1E97">
              <w:rPr>
                <w:rFonts w:ascii="Garamond" w:hAnsi="Garamond" w:cs="Times New Roman"/>
                <w:color w:val="FF0000"/>
              </w:rPr>
              <w:t xml:space="preserve">dpornej, spawany (nieskręcany) </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1414087E"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5F968770"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2CD6CEB4"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2800FE44" w14:textId="77777777" w:rsidTr="00C6323E">
        <w:tc>
          <w:tcPr>
            <w:tcW w:w="567" w:type="dxa"/>
            <w:tcBorders>
              <w:top w:val="single" w:sz="4" w:space="0" w:color="000000"/>
              <w:left w:val="single" w:sz="4" w:space="0" w:color="000000"/>
              <w:bottom w:val="single" w:sz="4" w:space="0" w:color="000000"/>
            </w:tcBorders>
            <w:shd w:val="clear" w:color="auto" w:fill="auto"/>
          </w:tcPr>
          <w:p w14:paraId="5B80D1ED"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7802677B" w14:textId="5123B1E9" w:rsidR="00B620D7" w:rsidRPr="00494003" w:rsidRDefault="00B620D7" w:rsidP="00B620D7">
            <w:pPr>
              <w:spacing w:before="60" w:after="60"/>
              <w:rPr>
                <w:rFonts w:ascii="Garamond" w:hAnsi="Garamond" w:cs="Times New Roman"/>
              </w:rPr>
            </w:pPr>
            <w:r w:rsidRPr="00B620D7">
              <w:rPr>
                <w:rFonts w:ascii="Garamond" w:hAnsi="Garamond" w:cs="Times New Roman"/>
              </w:rPr>
              <w:t>Półki z podwyższonymi krawędziami</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0F48D997"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78D02BBA"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652A6F69"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38DF80EF" w14:textId="77777777" w:rsidTr="00C6323E">
        <w:tc>
          <w:tcPr>
            <w:tcW w:w="567" w:type="dxa"/>
            <w:tcBorders>
              <w:top w:val="single" w:sz="4" w:space="0" w:color="000000"/>
              <w:left w:val="single" w:sz="4" w:space="0" w:color="000000"/>
              <w:bottom w:val="single" w:sz="4" w:space="0" w:color="000000"/>
            </w:tcBorders>
            <w:shd w:val="clear" w:color="auto" w:fill="auto"/>
          </w:tcPr>
          <w:p w14:paraId="4927387D"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00AEFFB0" w14:textId="3391ADB3" w:rsidR="00B620D7" w:rsidRPr="00494003" w:rsidRDefault="00B620D7" w:rsidP="00B620D7">
            <w:pPr>
              <w:spacing w:before="60" w:after="60"/>
              <w:rPr>
                <w:rFonts w:ascii="Garamond" w:hAnsi="Garamond" w:cs="Times New Roman"/>
              </w:rPr>
            </w:pPr>
            <w:r w:rsidRPr="00B620D7">
              <w:rPr>
                <w:rFonts w:ascii="Garamond" w:hAnsi="Garamond" w:cs="Times New Roman"/>
              </w:rPr>
              <w:t>2 kółka z hamulcami</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5493A21B"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p>
        </w:tc>
        <w:tc>
          <w:tcPr>
            <w:tcW w:w="2123" w:type="dxa"/>
            <w:tcBorders>
              <w:top w:val="single" w:sz="4" w:space="0" w:color="000000"/>
              <w:left w:val="single" w:sz="4" w:space="0" w:color="auto"/>
              <w:bottom w:val="single" w:sz="4" w:space="0" w:color="000000"/>
            </w:tcBorders>
            <w:shd w:val="clear" w:color="auto" w:fill="auto"/>
          </w:tcPr>
          <w:p w14:paraId="3EBED53B"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3A06FB32"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554C3AD5" w14:textId="77777777" w:rsidTr="00C6323E">
        <w:tc>
          <w:tcPr>
            <w:tcW w:w="567" w:type="dxa"/>
            <w:tcBorders>
              <w:top w:val="single" w:sz="4" w:space="0" w:color="000000"/>
              <w:left w:val="single" w:sz="4" w:space="0" w:color="000000"/>
              <w:bottom w:val="single" w:sz="4" w:space="0" w:color="000000"/>
            </w:tcBorders>
            <w:shd w:val="clear" w:color="auto" w:fill="auto"/>
          </w:tcPr>
          <w:p w14:paraId="71622D82"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5E78C884" w14:textId="6158FCC3" w:rsidR="00B620D7" w:rsidRPr="00494003" w:rsidRDefault="00161799" w:rsidP="00B620D7">
            <w:pPr>
              <w:spacing w:before="60" w:after="60"/>
              <w:rPr>
                <w:rFonts w:ascii="Garamond" w:hAnsi="Garamond" w:cs="Times New Roman"/>
              </w:rPr>
            </w:pPr>
            <w:r>
              <w:rPr>
                <w:rFonts w:ascii="Garamond" w:hAnsi="Garamond" w:cs="Times New Roman"/>
              </w:rPr>
              <w:t>W</w:t>
            </w:r>
            <w:r w:rsidR="00B620D7" w:rsidRPr="00B620D7">
              <w:rPr>
                <w:rFonts w:ascii="Garamond" w:hAnsi="Garamond" w:cs="Times New Roman"/>
              </w:rPr>
              <w:t>ymiary  1000mmx800 mm x590 mm ( +/- 10%)</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5AB14632"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r>
              <w:rPr>
                <w:rFonts w:ascii="Garamond" w:eastAsia="Times New Roman" w:hAnsi="Garamond" w:cs="Times New Roman"/>
                <w:lang w:eastAsia="ar-SA"/>
              </w:rPr>
              <w:t>, podać</w:t>
            </w:r>
          </w:p>
        </w:tc>
        <w:tc>
          <w:tcPr>
            <w:tcW w:w="2123" w:type="dxa"/>
            <w:tcBorders>
              <w:top w:val="single" w:sz="4" w:space="0" w:color="000000"/>
              <w:left w:val="single" w:sz="4" w:space="0" w:color="auto"/>
              <w:bottom w:val="single" w:sz="4" w:space="0" w:color="000000"/>
            </w:tcBorders>
            <w:shd w:val="clear" w:color="auto" w:fill="auto"/>
          </w:tcPr>
          <w:p w14:paraId="5DDEC8A0"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46C38182"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w:t>
            </w:r>
          </w:p>
        </w:tc>
      </w:tr>
      <w:tr w:rsidR="00B620D7" w:rsidRPr="00494003" w14:paraId="38428DFA" w14:textId="77777777" w:rsidTr="00C6323E">
        <w:tc>
          <w:tcPr>
            <w:tcW w:w="567" w:type="dxa"/>
            <w:tcBorders>
              <w:top w:val="single" w:sz="4" w:space="0" w:color="000000"/>
              <w:left w:val="single" w:sz="4" w:space="0" w:color="000000"/>
              <w:bottom w:val="single" w:sz="4" w:space="0" w:color="000000"/>
            </w:tcBorders>
            <w:shd w:val="clear" w:color="auto" w:fill="auto"/>
          </w:tcPr>
          <w:p w14:paraId="6879D8B7" w14:textId="77777777" w:rsidR="00B620D7" w:rsidRPr="00494003" w:rsidRDefault="00B620D7" w:rsidP="00B620D7">
            <w:pPr>
              <w:pStyle w:val="Zawartotabeli"/>
              <w:numPr>
                <w:ilvl w:val="0"/>
                <w:numId w:val="19"/>
              </w:numPr>
              <w:snapToGrid w:val="0"/>
              <w:spacing w:before="60" w:after="60" w:line="360" w:lineRule="auto"/>
              <w:ind w:left="0" w:firstLine="0"/>
              <w:jc w:val="center"/>
              <w:rPr>
                <w:rFonts w:ascii="Garamond" w:hAnsi="Garamond"/>
                <w:sz w:val="22"/>
                <w:szCs w:val="22"/>
              </w:rPr>
            </w:pPr>
          </w:p>
        </w:tc>
        <w:tc>
          <w:tcPr>
            <w:tcW w:w="8361" w:type="dxa"/>
            <w:tcBorders>
              <w:top w:val="single" w:sz="4" w:space="0" w:color="000000"/>
              <w:left w:val="single" w:sz="4" w:space="0" w:color="000000"/>
              <w:bottom w:val="single" w:sz="4" w:space="0" w:color="000000"/>
            </w:tcBorders>
            <w:shd w:val="clear" w:color="auto" w:fill="auto"/>
            <w:vAlign w:val="center"/>
          </w:tcPr>
          <w:p w14:paraId="257BCE6E" w14:textId="535618C8" w:rsidR="00B620D7" w:rsidRPr="00494003" w:rsidRDefault="00161799" w:rsidP="00161799">
            <w:pPr>
              <w:spacing w:before="60" w:after="60"/>
              <w:rPr>
                <w:rFonts w:ascii="Garamond" w:hAnsi="Garamond" w:cs="Times New Roman"/>
              </w:rPr>
            </w:pPr>
            <w:r w:rsidRPr="00AE1E97">
              <w:rPr>
                <w:rFonts w:ascii="Garamond" w:hAnsi="Garamond" w:cs="Times New Roman"/>
                <w:strike/>
              </w:rPr>
              <w:t>O</w:t>
            </w:r>
            <w:r w:rsidR="00B620D7" w:rsidRPr="00AE1E97">
              <w:rPr>
                <w:rFonts w:ascii="Garamond" w:hAnsi="Garamond" w:cs="Times New Roman"/>
                <w:strike/>
              </w:rPr>
              <w:t>bciążenie na półkę min. 40 kg</w:t>
            </w:r>
            <w:r w:rsidR="00AE1E97">
              <w:rPr>
                <w:rFonts w:ascii="Garamond" w:hAnsi="Garamond" w:cs="Times New Roman"/>
              </w:rPr>
              <w:t xml:space="preserve"> </w:t>
            </w:r>
            <w:r w:rsidR="00AE1E97" w:rsidRPr="005E325F">
              <w:rPr>
                <w:rFonts w:ascii="Garamond" w:hAnsi="Garamond" w:cs="Times New Roman"/>
                <w:color w:val="FF0000"/>
              </w:rPr>
              <w:t xml:space="preserve"> obciążenie na półkę min.  85 kg</w:t>
            </w:r>
          </w:p>
        </w:tc>
        <w:tc>
          <w:tcPr>
            <w:tcW w:w="1562" w:type="dxa"/>
            <w:tcBorders>
              <w:top w:val="single" w:sz="4" w:space="0" w:color="000000"/>
              <w:left w:val="single" w:sz="4" w:space="0" w:color="000000"/>
              <w:bottom w:val="single" w:sz="4" w:space="0" w:color="000000"/>
              <w:right w:val="single" w:sz="4" w:space="0" w:color="auto"/>
            </w:tcBorders>
            <w:shd w:val="clear" w:color="auto" w:fill="auto"/>
          </w:tcPr>
          <w:p w14:paraId="19AB25A9" w14:textId="77777777" w:rsidR="00B620D7" w:rsidRPr="00494003" w:rsidRDefault="00B620D7" w:rsidP="00B620D7">
            <w:pPr>
              <w:jc w:val="center"/>
              <w:rPr>
                <w:rFonts w:ascii="Garamond" w:hAnsi="Garamond"/>
              </w:rPr>
            </w:pPr>
            <w:r w:rsidRPr="00494003">
              <w:rPr>
                <w:rFonts w:ascii="Garamond" w:eastAsia="Times New Roman" w:hAnsi="Garamond" w:cs="Times New Roman"/>
                <w:lang w:eastAsia="ar-SA"/>
              </w:rPr>
              <w:t>Tak</w:t>
            </w:r>
            <w:r>
              <w:rPr>
                <w:rFonts w:ascii="Garamond" w:eastAsia="Times New Roman" w:hAnsi="Garamond" w:cs="Times New Roman"/>
                <w:lang w:eastAsia="ar-SA"/>
              </w:rPr>
              <w:t xml:space="preserve">, podać </w:t>
            </w:r>
          </w:p>
        </w:tc>
        <w:tc>
          <w:tcPr>
            <w:tcW w:w="2123" w:type="dxa"/>
            <w:tcBorders>
              <w:top w:val="single" w:sz="4" w:space="0" w:color="000000"/>
              <w:left w:val="single" w:sz="4" w:space="0" w:color="auto"/>
              <w:bottom w:val="single" w:sz="4" w:space="0" w:color="000000"/>
            </w:tcBorders>
            <w:shd w:val="clear" w:color="auto" w:fill="auto"/>
          </w:tcPr>
          <w:p w14:paraId="55D073C0" w14:textId="77777777" w:rsidR="00B620D7" w:rsidRPr="00494003" w:rsidRDefault="00B620D7" w:rsidP="00B620D7">
            <w:pPr>
              <w:spacing w:before="60" w:after="60"/>
              <w:jc w:val="center"/>
              <w:rPr>
                <w:rFonts w:ascii="Garamond" w:hAnsi="Garamond"/>
              </w:rPr>
            </w:pPr>
          </w:p>
        </w:tc>
        <w:tc>
          <w:tcPr>
            <w:tcW w:w="1988" w:type="dxa"/>
            <w:tcBorders>
              <w:top w:val="single" w:sz="4" w:space="0" w:color="000000"/>
              <w:left w:val="single" w:sz="4" w:space="0" w:color="000000"/>
              <w:bottom w:val="single" w:sz="4" w:space="0" w:color="000000"/>
              <w:right w:val="single" w:sz="4" w:space="0" w:color="auto"/>
            </w:tcBorders>
            <w:shd w:val="clear" w:color="auto" w:fill="auto"/>
          </w:tcPr>
          <w:p w14:paraId="4B20792D" w14:textId="77777777" w:rsidR="00161799" w:rsidRPr="00494003" w:rsidRDefault="00161799" w:rsidP="00161799">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Wymagana – 0 pkt.</w:t>
            </w:r>
          </w:p>
          <w:p w14:paraId="38F55ECC" w14:textId="37D57F67" w:rsidR="00B620D7" w:rsidRPr="00494003" w:rsidRDefault="00161799" w:rsidP="00161799">
            <w:pPr>
              <w:spacing w:before="60" w:after="60"/>
              <w:jc w:val="center"/>
              <w:rPr>
                <w:rFonts w:ascii="Garamond" w:hAnsi="Garamond"/>
              </w:rPr>
            </w:pPr>
            <w:r w:rsidRPr="00494003">
              <w:rPr>
                <w:rFonts w:ascii="Garamond" w:eastAsia="Times New Roman" w:hAnsi="Garamond" w:cs="Times New Roman"/>
                <w:lang w:eastAsia="ar-SA"/>
              </w:rPr>
              <w:t>Większa - 1 pkt</w:t>
            </w:r>
          </w:p>
        </w:tc>
      </w:tr>
    </w:tbl>
    <w:p w14:paraId="6C4D8FCD" w14:textId="77777777" w:rsidR="003D1E28" w:rsidRPr="00494003" w:rsidRDefault="003D1E28">
      <w:pPr>
        <w:rPr>
          <w:rFonts w:ascii="Garamond" w:eastAsia="Times New Roman" w:hAnsi="Garamond" w:cs="Times New Roman"/>
          <w:b/>
          <w:lang w:eastAsia="ar-SA"/>
        </w:rPr>
      </w:pPr>
      <w:r w:rsidRPr="00494003">
        <w:rPr>
          <w:rFonts w:ascii="Garamond" w:eastAsia="Times New Roman" w:hAnsi="Garamond" w:cs="Times New Roman"/>
          <w:b/>
          <w:lang w:eastAsia="ar-SA"/>
        </w:rPr>
        <w:br w:type="page"/>
      </w:r>
    </w:p>
    <w:p w14:paraId="76929F75" w14:textId="77777777" w:rsidR="00BC771B" w:rsidRPr="00494003" w:rsidRDefault="005838E5" w:rsidP="003D1E28">
      <w:pPr>
        <w:suppressAutoHyphens/>
        <w:spacing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lastRenderedPageBreak/>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34"/>
        <w:gridCol w:w="142"/>
      </w:tblGrid>
      <w:tr w:rsidR="00BC771B" w:rsidRPr="00494003" w14:paraId="1280946E"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1FC5299"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77F9A49A"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3F2C8CE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tcBorders>
            <w:shd w:val="clear" w:color="auto" w:fill="auto"/>
            <w:vAlign w:val="center"/>
          </w:tcPr>
          <w:p w14:paraId="2B253AA1"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4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46F061" w14:textId="77777777" w:rsidR="00BC771B" w:rsidRPr="00494003" w:rsidRDefault="00BC771B" w:rsidP="003D1E28">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SPOSÓB OCENY</w:t>
            </w:r>
          </w:p>
        </w:tc>
      </w:tr>
      <w:tr w:rsidR="00966E35" w:rsidRPr="00494003" w14:paraId="10F992AA"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69CAF59B"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1A74D3D" w14:textId="77777777" w:rsidR="00966E35" w:rsidRDefault="002A578B"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Okres gwarancji</w:t>
            </w:r>
          </w:p>
          <w:p w14:paraId="2A3D3D9C" w14:textId="76F286AF" w:rsidR="00AB5467" w:rsidRPr="00494003" w:rsidRDefault="00AB5467" w:rsidP="003D1E28">
            <w:pPr>
              <w:snapToGrid w:val="0"/>
              <w:spacing w:before="60" w:after="60" w:line="288" w:lineRule="auto"/>
              <w:rPr>
                <w:rFonts w:ascii="Garamond" w:hAnsi="Garamond" w:cs="Times New Roman"/>
                <w:iCs/>
                <w:color w:val="000000" w:themeColor="text1"/>
              </w:rPr>
            </w:pPr>
            <w:r w:rsidRPr="00AB5467">
              <w:rPr>
                <w:rFonts w:ascii="Garamond" w:hAnsi="Garamond" w:cs="Times New Roman"/>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2126" w:type="dxa"/>
            <w:tcBorders>
              <w:top w:val="single" w:sz="4" w:space="0" w:color="000000"/>
              <w:left w:val="single" w:sz="4" w:space="0" w:color="000000"/>
              <w:bottom w:val="single" w:sz="4" w:space="0" w:color="000000"/>
            </w:tcBorders>
            <w:shd w:val="clear" w:color="auto" w:fill="auto"/>
            <w:vAlign w:val="center"/>
          </w:tcPr>
          <w:p w14:paraId="0A715EA5"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&gt;= 24</w:t>
            </w:r>
          </w:p>
        </w:tc>
        <w:tc>
          <w:tcPr>
            <w:tcW w:w="2126" w:type="dxa"/>
            <w:tcBorders>
              <w:top w:val="single" w:sz="4" w:space="0" w:color="000000"/>
              <w:left w:val="single" w:sz="4" w:space="0" w:color="000000"/>
              <w:bottom w:val="single" w:sz="4" w:space="0" w:color="000000"/>
            </w:tcBorders>
            <w:shd w:val="clear" w:color="auto" w:fill="auto"/>
            <w:vAlign w:val="center"/>
          </w:tcPr>
          <w:p w14:paraId="3A4892A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F82D7" w14:textId="77777777" w:rsidR="00C83FFD" w:rsidRPr="00494003" w:rsidRDefault="00C83FFD"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24 miesiące – 0 pkt.</w:t>
            </w:r>
          </w:p>
          <w:p w14:paraId="72BB27FA" w14:textId="77777777" w:rsidR="00966E35" w:rsidRPr="00494003" w:rsidRDefault="00C83FFD"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25 i więcej – 5 pkt.</w:t>
            </w:r>
          </w:p>
        </w:tc>
      </w:tr>
      <w:tr w:rsidR="00966E35" w:rsidRPr="00494003" w14:paraId="1E25610F" w14:textId="77777777" w:rsidTr="00494003">
        <w:trPr>
          <w:gridAfter w:val="1"/>
          <w:wAfter w:w="142" w:type="dxa"/>
        </w:trPr>
        <w:tc>
          <w:tcPr>
            <w:tcW w:w="851" w:type="dxa"/>
            <w:tcBorders>
              <w:left w:val="single" w:sz="4" w:space="0" w:color="000000"/>
              <w:bottom w:val="single" w:sz="4" w:space="0" w:color="000000"/>
            </w:tcBorders>
            <w:shd w:val="clear" w:color="auto" w:fill="auto"/>
            <w:vAlign w:val="center"/>
          </w:tcPr>
          <w:p w14:paraId="517C4C83"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left w:val="single" w:sz="4" w:space="0" w:color="000000"/>
              <w:bottom w:val="single" w:sz="4" w:space="0" w:color="000000"/>
            </w:tcBorders>
            <w:shd w:val="clear" w:color="auto" w:fill="auto"/>
            <w:vAlign w:val="center"/>
          </w:tcPr>
          <w:p w14:paraId="289025BE" w14:textId="77777777" w:rsidR="00966E35" w:rsidRPr="00494003" w:rsidRDefault="00966E35"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 xml:space="preserve">Gwarancja produkcji części zamiennych [liczba lat] – min. 8 </w:t>
            </w:r>
          </w:p>
        </w:tc>
        <w:tc>
          <w:tcPr>
            <w:tcW w:w="2126" w:type="dxa"/>
            <w:tcBorders>
              <w:left w:val="single" w:sz="4" w:space="0" w:color="000000"/>
              <w:bottom w:val="single" w:sz="4" w:space="0" w:color="000000"/>
            </w:tcBorders>
            <w:shd w:val="clear" w:color="auto" w:fill="auto"/>
            <w:vAlign w:val="center"/>
          </w:tcPr>
          <w:p w14:paraId="3D04AFEF" w14:textId="77777777" w:rsidR="00966E35" w:rsidRPr="00494003" w:rsidRDefault="0049400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w:t>
            </w:r>
            <w:r w:rsidR="00B866E3" w:rsidRPr="00494003">
              <w:rPr>
                <w:rFonts w:ascii="Garamond" w:eastAsia="Times New Roman" w:hAnsi="Garamond" w:cs="Times New Roman"/>
                <w:lang w:eastAsia="ar-SA"/>
              </w:rPr>
              <w:t>ak</w:t>
            </w:r>
            <w:r>
              <w:rPr>
                <w:rFonts w:ascii="Garamond" w:eastAsia="Times New Roman" w:hAnsi="Garamond" w:cs="Times New Roman"/>
                <w:lang w:eastAsia="ar-SA"/>
              </w:rPr>
              <w:t>, podać</w:t>
            </w:r>
          </w:p>
        </w:tc>
        <w:tc>
          <w:tcPr>
            <w:tcW w:w="2126" w:type="dxa"/>
            <w:tcBorders>
              <w:left w:val="single" w:sz="4" w:space="0" w:color="000000"/>
              <w:bottom w:val="single" w:sz="4" w:space="0" w:color="000000"/>
            </w:tcBorders>
            <w:shd w:val="clear" w:color="auto" w:fill="auto"/>
            <w:vAlign w:val="center"/>
          </w:tcPr>
          <w:p w14:paraId="77DE295B"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left w:val="single" w:sz="4" w:space="0" w:color="000000"/>
              <w:bottom w:val="single" w:sz="4" w:space="0" w:color="000000"/>
              <w:right w:val="single" w:sz="4" w:space="0" w:color="000000"/>
            </w:tcBorders>
            <w:shd w:val="clear" w:color="auto" w:fill="auto"/>
            <w:vAlign w:val="center"/>
          </w:tcPr>
          <w:p w14:paraId="20E5777B" w14:textId="77777777" w:rsidR="00966E35" w:rsidRPr="00494003" w:rsidRDefault="00B866E3"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0BB15928"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1B0938D8" w14:textId="77777777" w:rsidR="00966E35" w:rsidRPr="00494003" w:rsidRDefault="00966E35" w:rsidP="00494003">
            <w:pPr>
              <w:pStyle w:val="Akapitzlist"/>
              <w:numPr>
                <w:ilvl w:val="0"/>
                <w:numId w:val="19"/>
              </w:numPr>
              <w:spacing w:before="60" w:after="60" w:line="288" w:lineRule="auto"/>
              <w:ind w:left="501" w:hanging="426"/>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BD67961" w14:textId="77777777" w:rsidR="00966E35" w:rsidRPr="00494003" w:rsidRDefault="00966E35"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Przedłużenie okresu gwarancji o każdy dzień trwającej naprawy</w:t>
            </w:r>
          </w:p>
        </w:tc>
        <w:tc>
          <w:tcPr>
            <w:tcW w:w="2126" w:type="dxa"/>
            <w:tcBorders>
              <w:top w:val="single" w:sz="4" w:space="0" w:color="000000"/>
              <w:left w:val="single" w:sz="4" w:space="0" w:color="000000"/>
              <w:bottom w:val="single" w:sz="4" w:space="0" w:color="000000"/>
            </w:tcBorders>
            <w:shd w:val="clear" w:color="auto" w:fill="auto"/>
            <w:vAlign w:val="center"/>
          </w:tcPr>
          <w:p w14:paraId="7DFB5FF1"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tcBorders>
            <w:shd w:val="clear" w:color="auto" w:fill="auto"/>
            <w:vAlign w:val="center"/>
          </w:tcPr>
          <w:p w14:paraId="2F9C9B5C" w14:textId="77777777" w:rsidR="00966E35" w:rsidRPr="00494003" w:rsidRDefault="00966E35" w:rsidP="003D1E28">
            <w:pPr>
              <w:suppressAutoHyphens/>
              <w:autoSpaceDE w:val="0"/>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E72C"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966E35" w:rsidRPr="00494003" w14:paraId="3A36C149" w14:textId="77777777" w:rsidTr="00494003">
        <w:trPr>
          <w:gridAfter w:val="1"/>
          <w:wAfter w:w="142" w:type="dxa"/>
        </w:trPr>
        <w:tc>
          <w:tcPr>
            <w:tcW w:w="851" w:type="dxa"/>
            <w:tcBorders>
              <w:top w:val="single" w:sz="4" w:space="0" w:color="000000"/>
              <w:left w:val="single" w:sz="4" w:space="0" w:color="000000"/>
              <w:bottom w:val="single" w:sz="4" w:space="0" w:color="000000"/>
            </w:tcBorders>
            <w:shd w:val="clear" w:color="auto" w:fill="auto"/>
            <w:vAlign w:val="center"/>
          </w:tcPr>
          <w:p w14:paraId="2DB602AA" w14:textId="77777777" w:rsidR="00966E35" w:rsidRPr="00494003" w:rsidRDefault="00966E35" w:rsidP="00494003">
            <w:pPr>
              <w:pStyle w:val="Akapitzlist"/>
              <w:numPr>
                <w:ilvl w:val="0"/>
                <w:numId w:val="19"/>
              </w:numPr>
              <w:suppressAutoHyphens/>
              <w:snapToGrid w:val="0"/>
              <w:spacing w:before="60" w:after="60" w:line="240" w:lineRule="auto"/>
              <w:ind w:left="501" w:hanging="426"/>
              <w:rPr>
                <w:rFonts w:ascii="Garamond" w:eastAsia="Times New Roman" w:hAnsi="Garamond"/>
                <w:lang w:eastAsia="ar-SA"/>
              </w:rPr>
            </w:pPr>
          </w:p>
        </w:tc>
        <w:tc>
          <w:tcPr>
            <w:tcW w:w="7513" w:type="dxa"/>
            <w:tcBorders>
              <w:top w:val="single" w:sz="4" w:space="0" w:color="000000"/>
              <w:left w:val="single" w:sz="4" w:space="0" w:color="000000"/>
              <w:bottom w:val="single" w:sz="4" w:space="0" w:color="000000"/>
            </w:tcBorders>
            <w:shd w:val="clear" w:color="auto" w:fill="auto"/>
            <w:vAlign w:val="center"/>
          </w:tcPr>
          <w:p w14:paraId="3A90F0E6" w14:textId="77777777" w:rsidR="00966E35" w:rsidRPr="00494003" w:rsidRDefault="00966E35" w:rsidP="003D1E28">
            <w:pPr>
              <w:suppressAutoHyphens/>
              <w:snapToGrid w:val="0"/>
              <w:spacing w:before="60" w:after="60" w:line="240" w:lineRule="auto"/>
              <w:rPr>
                <w:rFonts w:ascii="Garamond" w:eastAsia="Times New Roman" w:hAnsi="Garamond" w:cs="Times New Roman"/>
                <w:lang w:eastAsia="ar-SA"/>
              </w:rPr>
            </w:pPr>
            <w:r w:rsidRPr="00494003">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2126" w:type="dxa"/>
            <w:tcBorders>
              <w:top w:val="single" w:sz="4" w:space="0" w:color="000000"/>
              <w:left w:val="single" w:sz="4" w:space="0" w:color="000000"/>
              <w:bottom w:val="single" w:sz="4" w:space="0" w:color="000000"/>
            </w:tcBorders>
            <w:shd w:val="clear" w:color="auto" w:fill="auto"/>
            <w:vAlign w:val="center"/>
          </w:tcPr>
          <w:p w14:paraId="657689C9"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podać</w:t>
            </w:r>
          </w:p>
        </w:tc>
        <w:tc>
          <w:tcPr>
            <w:tcW w:w="2126" w:type="dxa"/>
            <w:tcBorders>
              <w:top w:val="single" w:sz="4" w:space="0" w:color="000000"/>
              <w:left w:val="single" w:sz="4" w:space="0" w:color="000000"/>
              <w:bottom w:val="single" w:sz="4" w:space="0" w:color="000000"/>
            </w:tcBorders>
            <w:shd w:val="clear" w:color="auto" w:fill="auto"/>
            <w:vAlign w:val="center"/>
          </w:tcPr>
          <w:p w14:paraId="0F90C2E2"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109EE" w14:textId="77777777" w:rsidR="00966E35" w:rsidRPr="00494003" w:rsidRDefault="00966E35"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jeden – 5 pkt, więcej – 0 pkt</w:t>
            </w:r>
          </w:p>
        </w:tc>
      </w:tr>
    </w:tbl>
    <w:p w14:paraId="61A1CE7B"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177B3108" w14:textId="77777777" w:rsidR="00BC771B" w:rsidRPr="00494003" w:rsidRDefault="00BC771B" w:rsidP="00BC771B">
      <w:pPr>
        <w:suppressAutoHyphens/>
        <w:spacing w:after="0" w:line="240" w:lineRule="auto"/>
        <w:rPr>
          <w:rFonts w:ascii="Garamond" w:eastAsia="Times New Roman" w:hAnsi="Garamond" w:cs="Times New Roman"/>
          <w:b/>
          <w:lang w:eastAsia="ar-SA"/>
        </w:rPr>
      </w:pPr>
    </w:p>
    <w:p w14:paraId="6C14CC68" w14:textId="77777777" w:rsidR="003D1E28" w:rsidRPr="00494003" w:rsidRDefault="00494003" w:rsidP="00743C08">
      <w:pPr>
        <w:suppressAutoHyphens/>
        <w:spacing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851"/>
        <w:gridCol w:w="7513"/>
        <w:gridCol w:w="2126"/>
        <w:gridCol w:w="2126"/>
        <w:gridCol w:w="2399"/>
        <w:gridCol w:w="153"/>
      </w:tblGrid>
      <w:tr w:rsidR="00BC771B" w:rsidRPr="00494003" w14:paraId="6DE1309B" w14:textId="77777777" w:rsidTr="00494003">
        <w:tc>
          <w:tcPr>
            <w:tcW w:w="851" w:type="dxa"/>
            <w:tcBorders>
              <w:top w:val="single" w:sz="4" w:space="0" w:color="000000"/>
              <w:left w:val="single" w:sz="4" w:space="0" w:color="000000"/>
              <w:bottom w:val="single" w:sz="4" w:space="0" w:color="000000"/>
            </w:tcBorders>
            <w:shd w:val="clear" w:color="auto" w:fill="auto"/>
            <w:vAlign w:val="center"/>
          </w:tcPr>
          <w:p w14:paraId="74F29D1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LP</w:t>
            </w:r>
          </w:p>
        </w:tc>
        <w:tc>
          <w:tcPr>
            <w:tcW w:w="7513" w:type="dxa"/>
            <w:tcBorders>
              <w:top w:val="single" w:sz="4" w:space="0" w:color="000000"/>
              <w:left w:val="single" w:sz="4" w:space="0" w:color="000000"/>
              <w:bottom w:val="single" w:sz="4" w:space="0" w:color="000000"/>
            </w:tcBorders>
            <w:shd w:val="clear" w:color="auto" w:fill="auto"/>
            <w:vAlign w:val="center"/>
          </w:tcPr>
          <w:p w14:paraId="1A80E64E" w14:textId="77777777" w:rsidR="00BC771B" w:rsidRPr="00494003"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494003">
              <w:rPr>
                <w:rFonts w:ascii="Garamond" w:eastAsia="Times New Roman" w:hAnsi="Garamond" w:cs="Times New Roman"/>
                <w:b/>
                <w:bCs/>
                <w:lang w:eastAsia="ar-SA"/>
              </w:rPr>
              <w:t>PARAMETR</w:t>
            </w:r>
          </w:p>
        </w:tc>
        <w:tc>
          <w:tcPr>
            <w:tcW w:w="2126" w:type="dxa"/>
            <w:tcBorders>
              <w:top w:val="single" w:sz="4" w:space="0" w:color="000000"/>
              <w:left w:val="single" w:sz="4" w:space="0" w:color="000000"/>
              <w:bottom w:val="single" w:sz="4" w:space="0" w:color="000000"/>
            </w:tcBorders>
            <w:shd w:val="clear" w:color="auto" w:fill="auto"/>
            <w:vAlign w:val="center"/>
          </w:tcPr>
          <w:p w14:paraId="5E0FF050"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WYMAGANY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0CD3" w14:textId="77777777" w:rsidR="00BC771B" w:rsidRPr="00494003" w:rsidRDefault="00BC771B" w:rsidP="00BC771B">
            <w:pPr>
              <w:suppressAutoHyphens/>
              <w:snapToGrid w:val="0"/>
              <w:spacing w:after="0" w:line="240" w:lineRule="auto"/>
              <w:jc w:val="center"/>
              <w:rPr>
                <w:rFonts w:ascii="Garamond" w:eastAsia="Times New Roman" w:hAnsi="Garamond" w:cs="Times New Roman"/>
                <w:b/>
                <w:bCs/>
                <w:lang w:eastAsia="ar-SA"/>
              </w:rPr>
            </w:pPr>
            <w:r w:rsidRPr="00494003">
              <w:rPr>
                <w:rFonts w:ascii="Garamond" w:eastAsia="Times New Roman" w:hAnsi="Garamond" w:cs="Times New Roman"/>
                <w:b/>
                <w:bCs/>
                <w:lang w:eastAsia="ar-SA"/>
              </w:rPr>
              <w:t>PARAMETR OFEROWANY</w:t>
            </w:r>
          </w:p>
        </w:tc>
        <w:tc>
          <w:tcPr>
            <w:tcW w:w="2552" w:type="dxa"/>
            <w:gridSpan w:val="2"/>
            <w:tcBorders>
              <w:top w:val="single" w:sz="4" w:space="0" w:color="auto"/>
              <w:bottom w:val="single" w:sz="4" w:space="0" w:color="auto"/>
              <w:right w:val="single" w:sz="4" w:space="0" w:color="auto"/>
            </w:tcBorders>
            <w:shd w:val="clear" w:color="auto" w:fill="auto"/>
          </w:tcPr>
          <w:p w14:paraId="528FB35F" w14:textId="77777777" w:rsidR="00BC771B" w:rsidRPr="00494003" w:rsidRDefault="00BC771B" w:rsidP="00BC771B">
            <w:pPr>
              <w:spacing w:after="0" w:line="240" w:lineRule="auto"/>
              <w:jc w:val="center"/>
              <w:rPr>
                <w:rFonts w:ascii="Garamond" w:eastAsia="Times New Roman" w:hAnsi="Garamond" w:cs="Times New Roman"/>
                <w:bCs/>
                <w:lang w:eastAsia="ar-SA"/>
              </w:rPr>
            </w:pPr>
            <w:r w:rsidRPr="00494003">
              <w:rPr>
                <w:rFonts w:ascii="Garamond" w:eastAsia="Times New Roman" w:hAnsi="Garamond" w:cs="Times New Roman"/>
                <w:b/>
                <w:bCs/>
                <w:lang w:eastAsia="ar-SA"/>
              </w:rPr>
              <w:t>SPOSÓB OCENY</w:t>
            </w:r>
          </w:p>
        </w:tc>
      </w:tr>
      <w:tr w:rsidR="00E42DA8" w:rsidRPr="00494003" w14:paraId="602C154D"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312962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2B165884"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 cenie oferty -  przeglądy okresowe w okresie gwarancji (w częstotliwości i w zakresie zgodnym z wymogami producenta)</w:t>
            </w:r>
          </w:p>
        </w:tc>
        <w:tc>
          <w:tcPr>
            <w:tcW w:w="2126" w:type="dxa"/>
            <w:tcBorders>
              <w:top w:val="single" w:sz="4" w:space="0" w:color="000000"/>
              <w:left w:val="single" w:sz="4" w:space="0" w:color="000000"/>
              <w:bottom w:val="single" w:sz="4" w:space="0" w:color="000000"/>
            </w:tcBorders>
            <w:shd w:val="clear" w:color="auto" w:fill="auto"/>
            <w:vAlign w:val="center"/>
          </w:tcPr>
          <w:p w14:paraId="134E826B" w14:textId="77777777" w:rsidR="00E42DA8" w:rsidRPr="00494003" w:rsidRDefault="00E42DA8" w:rsidP="003D1E28">
            <w:pPr>
              <w:suppressAutoHyphens/>
              <w:snapToGrid w:val="0"/>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FAC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bottom w:val="single" w:sz="4" w:space="0" w:color="auto"/>
              <w:right w:val="single" w:sz="4" w:space="0" w:color="auto"/>
            </w:tcBorders>
            <w:shd w:val="clear" w:color="auto" w:fill="auto"/>
            <w:vAlign w:val="center"/>
          </w:tcPr>
          <w:p w14:paraId="55BA1E5F"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9E7C07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63A0F4E"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4C69DF21"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Wszystkie czynności serwisowe, w tym przeglądy konserwacyjne, w okresie gwarancji - w ramach wynagrodzenia umownego</w:t>
            </w:r>
          </w:p>
        </w:tc>
        <w:tc>
          <w:tcPr>
            <w:tcW w:w="2126" w:type="dxa"/>
            <w:tcBorders>
              <w:top w:val="single" w:sz="4" w:space="0" w:color="000000"/>
              <w:left w:val="single" w:sz="4" w:space="0" w:color="000000"/>
              <w:bottom w:val="single" w:sz="4" w:space="0" w:color="000000"/>
            </w:tcBorders>
            <w:shd w:val="clear" w:color="auto" w:fill="auto"/>
            <w:vAlign w:val="center"/>
          </w:tcPr>
          <w:p w14:paraId="14A1CCE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w:t>
            </w:r>
            <w:r w:rsidR="003D1E28" w:rsidRPr="00494003">
              <w:rPr>
                <w:rFonts w:ascii="Garamond" w:eastAsia="Times New Roman" w:hAnsi="Garamond" w:cs="Times New Roman"/>
                <w:lang w:eastAsia="ar-SA"/>
              </w:rPr>
              <w:t>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B00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3F97B42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65B76DD4"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0ACF9630"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C153B4"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 xml:space="preserve">Możliwość zgłoszeń 24h/dobę, 365 dni/rok </w:t>
            </w:r>
          </w:p>
        </w:tc>
        <w:tc>
          <w:tcPr>
            <w:tcW w:w="2126" w:type="dxa"/>
            <w:tcBorders>
              <w:top w:val="single" w:sz="4" w:space="0" w:color="000000"/>
              <w:left w:val="single" w:sz="4" w:space="0" w:color="000000"/>
              <w:bottom w:val="single" w:sz="4" w:space="0" w:color="000000"/>
            </w:tcBorders>
            <w:shd w:val="clear" w:color="auto" w:fill="auto"/>
            <w:vAlign w:val="center"/>
          </w:tcPr>
          <w:p w14:paraId="0BB4F6F0"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00C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08956103"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40116691" w14:textId="77777777" w:rsidTr="00494003">
        <w:trPr>
          <w:gridAfter w:val="1"/>
          <w:wAfter w:w="153" w:type="dxa"/>
          <w:trHeight w:val="540"/>
        </w:trPr>
        <w:tc>
          <w:tcPr>
            <w:tcW w:w="851" w:type="dxa"/>
            <w:tcBorders>
              <w:top w:val="single" w:sz="4" w:space="0" w:color="000000"/>
              <w:left w:val="single" w:sz="4" w:space="0" w:color="000000"/>
              <w:bottom w:val="single" w:sz="4" w:space="0" w:color="000000"/>
            </w:tcBorders>
            <w:shd w:val="clear" w:color="auto" w:fill="auto"/>
            <w:vAlign w:val="center"/>
          </w:tcPr>
          <w:p w14:paraId="48FD51A1"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93171BE" w14:textId="77777777" w:rsidR="00E42DA8" w:rsidRPr="00494003" w:rsidRDefault="00E42DA8" w:rsidP="003D1E28">
            <w:pPr>
              <w:pStyle w:val="Lista-kontynuacja24"/>
              <w:snapToGrid w:val="0"/>
              <w:spacing w:before="60" w:after="60" w:line="288" w:lineRule="auto"/>
              <w:ind w:left="0"/>
              <w:rPr>
                <w:rFonts w:ascii="Garamond" w:hAnsi="Garamond"/>
                <w:color w:val="000000" w:themeColor="text1"/>
                <w:sz w:val="22"/>
                <w:szCs w:val="22"/>
              </w:rPr>
            </w:pPr>
            <w:r w:rsidRPr="00494003">
              <w:rPr>
                <w:rFonts w:ascii="Garamond" w:hAnsi="Garamond"/>
                <w:color w:val="000000" w:themeColor="text1"/>
                <w:sz w:val="22"/>
                <w:szCs w:val="22"/>
              </w:rPr>
              <w:t>Wymiana każdego podzespołu na nowy po pierwszej  nieskutecznej próbie jego naprawy</w:t>
            </w:r>
          </w:p>
        </w:tc>
        <w:tc>
          <w:tcPr>
            <w:tcW w:w="2126" w:type="dxa"/>
            <w:tcBorders>
              <w:top w:val="single" w:sz="4" w:space="0" w:color="000000"/>
              <w:left w:val="single" w:sz="4" w:space="0" w:color="000000"/>
              <w:bottom w:val="single" w:sz="4" w:space="0" w:color="000000"/>
            </w:tcBorders>
            <w:shd w:val="clear" w:color="auto" w:fill="auto"/>
            <w:vAlign w:val="center"/>
          </w:tcPr>
          <w:p w14:paraId="38E56136"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30A1"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vAlign w:val="center"/>
          </w:tcPr>
          <w:p w14:paraId="71896C6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7D21E26F"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7698A1EA"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588874A9" w14:textId="77777777" w:rsidR="00E42DA8" w:rsidRPr="00494003" w:rsidRDefault="00E42DA8" w:rsidP="003D1E28">
            <w:pPr>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 xml:space="preserve">Zakończenie działań serwisowych – najpóźniej w czasie nie dłuższym niż 3 dni roboczych od dnia zgłoszenia awarii, a w przypadku konieczności importu części </w:t>
            </w:r>
            <w:r w:rsidRPr="00494003">
              <w:rPr>
                <w:rFonts w:ascii="Garamond" w:hAnsi="Garamond" w:cs="Times New Roman"/>
                <w:color w:val="000000" w:themeColor="text1"/>
              </w:rPr>
              <w:lastRenderedPageBreak/>
              <w:t>zamiennych, nie dłuższym niż 7 dni roboczych od dnia zgłoszenia awarii.</w:t>
            </w:r>
          </w:p>
        </w:tc>
        <w:tc>
          <w:tcPr>
            <w:tcW w:w="2126" w:type="dxa"/>
            <w:tcBorders>
              <w:top w:val="single" w:sz="4" w:space="0" w:color="000000"/>
              <w:left w:val="single" w:sz="4" w:space="0" w:color="000000"/>
              <w:bottom w:val="single" w:sz="4" w:space="0" w:color="000000"/>
            </w:tcBorders>
            <w:shd w:val="clear" w:color="auto" w:fill="auto"/>
            <w:vAlign w:val="center"/>
          </w:tcPr>
          <w:p w14:paraId="05F04B8B"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lastRenderedPageBreak/>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EC64C"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65A314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285008E8" w14:textId="77777777" w:rsidTr="00494003">
        <w:trPr>
          <w:gridAfter w:val="1"/>
          <w:wAfter w:w="153" w:type="dxa"/>
        </w:trPr>
        <w:tc>
          <w:tcPr>
            <w:tcW w:w="851" w:type="dxa"/>
            <w:tcBorders>
              <w:top w:val="single" w:sz="4" w:space="0" w:color="000000"/>
              <w:left w:val="single" w:sz="4" w:space="0" w:color="000000"/>
              <w:bottom w:val="single" w:sz="4" w:space="0" w:color="000000"/>
            </w:tcBorders>
            <w:shd w:val="clear" w:color="auto" w:fill="auto"/>
            <w:vAlign w:val="center"/>
          </w:tcPr>
          <w:p w14:paraId="17F8B496" w14:textId="77777777" w:rsidR="00E42DA8" w:rsidRPr="00494003" w:rsidRDefault="00E42DA8" w:rsidP="00494003">
            <w:pPr>
              <w:pStyle w:val="Akapitzlist"/>
              <w:numPr>
                <w:ilvl w:val="0"/>
                <w:numId w:val="19"/>
              </w:numPr>
              <w:spacing w:before="60" w:after="60" w:line="288" w:lineRule="auto"/>
              <w:ind w:left="642" w:hanging="425"/>
              <w:rPr>
                <w:rFonts w:ascii="Garamond" w:hAnsi="Garamond"/>
                <w:color w:val="000000" w:themeColor="text1"/>
              </w:rPr>
            </w:pPr>
          </w:p>
        </w:tc>
        <w:tc>
          <w:tcPr>
            <w:tcW w:w="7513" w:type="dxa"/>
            <w:tcBorders>
              <w:top w:val="single" w:sz="4" w:space="0" w:color="000000"/>
              <w:left w:val="single" w:sz="4" w:space="0" w:color="000000"/>
              <w:bottom w:val="single" w:sz="4" w:space="0" w:color="000000"/>
            </w:tcBorders>
            <w:shd w:val="clear" w:color="auto" w:fill="auto"/>
            <w:vAlign w:val="center"/>
          </w:tcPr>
          <w:p w14:paraId="3B34A680" w14:textId="77777777" w:rsidR="00E42DA8" w:rsidRPr="00494003" w:rsidRDefault="00E42DA8" w:rsidP="003D1E28">
            <w:pPr>
              <w:tabs>
                <w:tab w:val="left" w:pos="0"/>
              </w:tabs>
              <w:snapToGrid w:val="0"/>
              <w:spacing w:before="60" w:after="60" w:line="288" w:lineRule="auto"/>
              <w:rPr>
                <w:rFonts w:ascii="Garamond" w:hAnsi="Garamond" w:cs="Times New Roman"/>
                <w:color w:val="000000" w:themeColor="text1"/>
              </w:rPr>
            </w:pPr>
            <w:r w:rsidRPr="00494003">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2126" w:type="dxa"/>
            <w:tcBorders>
              <w:top w:val="single" w:sz="4" w:space="0" w:color="000000"/>
              <w:left w:val="single" w:sz="4" w:space="0" w:color="000000"/>
              <w:bottom w:val="single" w:sz="4" w:space="0" w:color="000000"/>
            </w:tcBorders>
            <w:shd w:val="clear" w:color="auto" w:fill="auto"/>
            <w:vAlign w:val="center"/>
          </w:tcPr>
          <w:p w14:paraId="6DE44554"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94496A2"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0753AD1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Tak</w:t>
            </w:r>
          </w:p>
          <w:p w14:paraId="3023A525"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p w14:paraId="62833DDA"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8C3FD" w14:textId="77777777" w:rsidR="00E42DA8" w:rsidRPr="00494003" w:rsidRDefault="00E42DA8" w:rsidP="003D1E28">
            <w:pPr>
              <w:suppressAutoHyphens/>
              <w:spacing w:before="60" w:after="6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vAlign w:val="center"/>
          </w:tcPr>
          <w:p w14:paraId="7FB39B0C" w14:textId="77777777" w:rsidR="00E42DA8" w:rsidRPr="00494003" w:rsidRDefault="00B866E3" w:rsidP="003D1E28">
            <w:pPr>
              <w:suppressAutoHyphens/>
              <w:spacing w:before="60" w:after="60" w:line="240" w:lineRule="auto"/>
              <w:jc w:val="center"/>
              <w:rPr>
                <w:rFonts w:ascii="Garamond" w:eastAsia="Times New Roman" w:hAnsi="Garamond" w:cs="Times New Roman"/>
                <w:lang w:eastAsia="ar-SA"/>
              </w:rPr>
            </w:pPr>
            <w:r w:rsidRPr="00494003">
              <w:rPr>
                <w:rFonts w:ascii="Garamond" w:eastAsia="Times New Roman" w:hAnsi="Garamond" w:cs="Times New Roman"/>
                <w:lang w:eastAsia="ar-SA"/>
              </w:rPr>
              <w:t>---</w:t>
            </w:r>
          </w:p>
        </w:tc>
      </w:tr>
      <w:tr w:rsidR="00E42DA8" w:rsidRPr="00494003" w14:paraId="3F0C41E7" w14:textId="77777777" w:rsidTr="00494003">
        <w:tblPrEx>
          <w:tblBorders>
            <w:top w:val="single" w:sz="4" w:space="0" w:color="auto"/>
          </w:tblBorders>
        </w:tblPrEx>
        <w:trPr>
          <w:gridBefore w:val="4"/>
          <w:wBefore w:w="12616" w:type="dxa"/>
          <w:trHeight w:val="100"/>
        </w:trPr>
        <w:tc>
          <w:tcPr>
            <w:tcW w:w="2552" w:type="dxa"/>
            <w:gridSpan w:val="2"/>
            <w:tcBorders>
              <w:top w:val="single" w:sz="4" w:space="0" w:color="auto"/>
            </w:tcBorders>
          </w:tcPr>
          <w:p w14:paraId="21727557" w14:textId="77777777" w:rsidR="00E42DA8" w:rsidRPr="00494003" w:rsidRDefault="00E42DA8" w:rsidP="00BC771B">
            <w:pPr>
              <w:suppressAutoHyphens/>
              <w:spacing w:after="0" w:line="240" w:lineRule="auto"/>
              <w:rPr>
                <w:rFonts w:ascii="Garamond" w:eastAsia="Times New Roman" w:hAnsi="Garamond" w:cs="Times New Roman"/>
                <w:lang w:eastAsia="ar-SA"/>
              </w:rPr>
            </w:pPr>
          </w:p>
        </w:tc>
      </w:tr>
    </w:tbl>
    <w:p w14:paraId="544916B4"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SZKOLENIA</w:t>
      </w:r>
    </w:p>
    <w:tbl>
      <w:tblPr>
        <w:tblStyle w:val="Tabela-Siatka"/>
        <w:tblW w:w="14992" w:type="dxa"/>
        <w:tblLayout w:type="fixed"/>
        <w:tblLook w:val="04A0" w:firstRow="1" w:lastRow="0" w:firstColumn="1" w:lastColumn="0" w:noHBand="0" w:noVBand="1"/>
      </w:tblPr>
      <w:tblGrid>
        <w:gridCol w:w="817"/>
        <w:gridCol w:w="7513"/>
        <w:gridCol w:w="2126"/>
        <w:gridCol w:w="2126"/>
        <w:gridCol w:w="2410"/>
      </w:tblGrid>
      <w:tr w:rsidR="00E42DA8" w:rsidRPr="00494003" w14:paraId="054606FE" w14:textId="77777777" w:rsidTr="008F2437">
        <w:tc>
          <w:tcPr>
            <w:tcW w:w="817" w:type="dxa"/>
            <w:vAlign w:val="center"/>
          </w:tcPr>
          <w:p w14:paraId="12F8E4C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16DD459" w14:textId="77777777" w:rsidR="00E42DA8" w:rsidRPr="00494003"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1D7858AA"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2CEE2ED3" w14:textId="77777777" w:rsidR="00E42DA8" w:rsidRPr="00494003" w:rsidRDefault="00E42DA8" w:rsidP="00DF2B72">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410" w:type="dxa"/>
            <w:vAlign w:val="center"/>
          </w:tcPr>
          <w:p w14:paraId="48872FEA" w14:textId="77777777" w:rsidR="00E42DA8" w:rsidRPr="00494003" w:rsidRDefault="00E42DA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B866E3" w:rsidRPr="00494003" w14:paraId="0389B549" w14:textId="77777777" w:rsidTr="008F2437">
        <w:tc>
          <w:tcPr>
            <w:tcW w:w="817" w:type="dxa"/>
          </w:tcPr>
          <w:p w14:paraId="6A86EFB9" w14:textId="77777777" w:rsidR="00B866E3" w:rsidRPr="00494003" w:rsidRDefault="00B866E3" w:rsidP="003D1E28">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7513" w:type="dxa"/>
            <w:vAlign w:val="center"/>
          </w:tcPr>
          <w:p w14:paraId="55A787EA" w14:textId="77777777" w:rsidR="00B866E3" w:rsidRPr="00494003" w:rsidRDefault="00B866E3" w:rsidP="002A578B">
            <w:pPr>
              <w:snapToGrid w:val="0"/>
              <w:spacing w:line="288" w:lineRule="auto"/>
              <w:jc w:val="both"/>
              <w:rPr>
                <w:rFonts w:ascii="Garamond" w:hAnsi="Garamond"/>
                <w:sz w:val="22"/>
                <w:szCs w:val="22"/>
              </w:rPr>
            </w:pPr>
            <w:r w:rsidRPr="00494003">
              <w:rPr>
                <w:rFonts w:ascii="Garamond" w:hAnsi="Garamond"/>
                <w:sz w:val="22"/>
                <w:szCs w:val="22"/>
              </w:rPr>
              <w:t>Szk</w:t>
            </w:r>
            <w:r w:rsidR="002A578B" w:rsidRPr="00494003">
              <w:rPr>
                <w:rFonts w:ascii="Garamond" w:hAnsi="Garamond"/>
                <w:sz w:val="22"/>
                <w:szCs w:val="22"/>
              </w:rPr>
              <w:t xml:space="preserve">olenia </w:t>
            </w:r>
            <w:r w:rsidRPr="00494003">
              <w:rPr>
                <w:rFonts w:ascii="Garamond" w:hAnsi="Garamond"/>
                <w:sz w:val="22"/>
                <w:szCs w:val="22"/>
              </w:rPr>
              <w:t xml:space="preserve"> z zakresu obsługi urządzenia (min. 2 osoby</w:t>
            </w:r>
            <w:r w:rsidR="002A578B" w:rsidRPr="00494003">
              <w:rPr>
                <w:rFonts w:ascii="Garamond" w:hAnsi="Garamond"/>
                <w:sz w:val="22"/>
                <w:szCs w:val="22"/>
              </w:rPr>
              <w:t>)</w:t>
            </w:r>
            <w:r w:rsidRPr="00494003">
              <w:rPr>
                <w:rFonts w:ascii="Garamond" w:hAnsi="Garamond"/>
                <w:sz w:val="22"/>
                <w:szCs w:val="22"/>
              </w:rPr>
              <w:t xml:space="preserve"> </w:t>
            </w:r>
          </w:p>
        </w:tc>
        <w:tc>
          <w:tcPr>
            <w:tcW w:w="2126" w:type="dxa"/>
            <w:vAlign w:val="center"/>
          </w:tcPr>
          <w:p w14:paraId="1715F194"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3FE17EE0" w14:textId="77777777" w:rsidR="00B866E3" w:rsidRPr="00494003" w:rsidRDefault="00B866E3" w:rsidP="00BC771B">
            <w:pPr>
              <w:suppressAutoHyphens/>
              <w:rPr>
                <w:rFonts w:ascii="Garamond" w:hAnsi="Garamond"/>
                <w:sz w:val="22"/>
                <w:szCs w:val="22"/>
                <w:lang w:eastAsia="ar-SA"/>
              </w:rPr>
            </w:pPr>
          </w:p>
        </w:tc>
        <w:tc>
          <w:tcPr>
            <w:tcW w:w="2410" w:type="dxa"/>
            <w:vAlign w:val="center"/>
          </w:tcPr>
          <w:p w14:paraId="48CD357C" w14:textId="77777777" w:rsidR="00B866E3" w:rsidRPr="00494003" w:rsidRDefault="00B866E3" w:rsidP="003D1E28">
            <w:pPr>
              <w:jc w:val="center"/>
              <w:rPr>
                <w:rFonts w:ascii="Garamond" w:hAnsi="Garamond"/>
                <w:sz w:val="22"/>
                <w:szCs w:val="22"/>
              </w:rPr>
            </w:pPr>
            <w:r w:rsidRPr="00494003">
              <w:rPr>
                <w:rFonts w:ascii="Garamond" w:hAnsi="Garamond"/>
                <w:sz w:val="22"/>
                <w:szCs w:val="22"/>
                <w:lang w:eastAsia="ar-SA"/>
              </w:rPr>
              <w:t>---</w:t>
            </w:r>
          </w:p>
        </w:tc>
      </w:tr>
    </w:tbl>
    <w:p w14:paraId="54FC5FD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70F5053B" w14:textId="77777777" w:rsidR="00BC771B" w:rsidRPr="00494003" w:rsidRDefault="00494003" w:rsidP="00743C08">
      <w:pPr>
        <w:suppressAutoHyphens/>
        <w:spacing w:before="120" w:after="120" w:line="240" w:lineRule="auto"/>
        <w:jc w:val="center"/>
        <w:rPr>
          <w:rFonts w:ascii="Garamond" w:eastAsia="Times New Roman" w:hAnsi="Garamond" w:cs="Times New Roman"/>
          <w:b/>
          <w:lang w:eastAsia="ar-SA"/>
        </w:rPr>
      </w:pPr>
      <w:r w:rsidRPr="00494003">
        <w:rPr>
          <w:rFonts w:ascii="Garamond" w:eastAsia="Times New Roman" w:hAnsi="Garamond" w:cs="Times New Roman"/>
          <w:b/>
          <w:lang w:eastAsia="ar-SA"/>
        </w:rPr>
        <w:t>DOKUMENTACJA</w:t>
      </w:r>
    </w:p>
    <w:tbl>
      <w:tblPr>
        <w:tblStyle w:val="Tabela-Siatka"/>
        <w:tblW w:w="14992" w:type="dxa"/>
        <w:tblLook w:val="04A0" w:firstRow="1" w:lastRow="0" w:firstColumn="1" w:lastColumn="0" w:noHBand="0" w:noVBand="1"/>
      </w:tblPr>
      <w:tblGrid>
        <w:gridCol w:w="959"/>
        <w:gridCol w:w="7513"/>
        <w:gridCol w:w="2126"/>
        <w:gridCol w:w="2126"/>
        <w:gridCol w:w="2268"/>
      </w:tblGrid>
      <w:tr w:rsidR="003D1E28" w:rsidRPr="00494003" w14:paraId="7DCCF1F3" w14:textId="77777777" w:rsidTr="008F2437">
        <w:tc>
          <w:tcPr>
            <w:tcW w:w="959" w:type="dxa"/>
            <w:vAlign w:val="center"/>
          </w:tcPr>
          <w:p w14:paraId="02D691A3"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LP</w:t>
            </w:r>
          </w:p>
        </w:tc>
        <w:tc>
          <w:tcPr>
            <w:tcW w:w="7513" w:type="dxa"/>
            <w:vAlign w:val="center"/>
          </w:tcPr>
          <w:p w14:paraId="7C9DCE96" w14:textId="77777777" w:rsidR="003D1E28" w:rsidRPr="00494003" w:rsidRDefault="003D1E28" w:rsidP="003D1E28">
            <w:pPr>
              <w:keepNext/>
              <w:numPr>
                <w:ilvl w:val="2"/>
                <w:numId w:val="1"/>
              </w:numPr>
              <w:suppressAutoHyphens/>
              <w:snapToGrid w:val="0"/>
              <w:jc w:val="center"/>
              <w:outlineLvl w:val="2"/>
              <w:rPr>
                <w:rFonts w:ascii="Garamond" w:hAnsi="Garamond"/>
                <w:b/>
                <w:bCs/>
                <w:sz w:val="22"/>
                <w:szCs w:val="22"/>
                <w:lang w:eastAsia="ar-SA"/>
              </w:rPr>
            </w:pPr>
            <w:r w:rsidRPr="00494003">
              <w:rPr>
                <w:rFonts w:ascii="Garamond" w:hAnsi="Garamond"/>
                <w:b/>
                <w:bCs/>
                <w:sz w:val="22"/>
                <w:szCs w:val="22"/>
                <w:lang w:eastAsia="ar-SA"/>
              </w:rPr>
              <w:t>PARAMETR</w:t>
            </w:r>
          </w:p>
        </w:tc>
        <w:tc>
          <w:tcPr>
            <w:tcW w:w="2126" w:type="dxa"/>
            <w:vAlign w:val="center"/>
          </w:tcPr>
          <w:p w14:paraId="4D0B4F6C"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WYMAGANY</w:t>
            </w:r>
          </w:p>
        </w:tc>
        <w:tc>
          <w:tcPr>
            <w:tcW w:w="2126" w:type="dxa"/>
            <w:vAlign w:val="center"/>
          </w:tcPr>
          <w:p w14:paraId="45F2C79D" w14:textId="77777777" w:rsidR="003D1E28" w:rsidRPr="00494003" w:rsidRDefault="003D1E28" w:rsidP="003D1E28">
            <w:pPr>
              <w:suppressAutoHyphens/>
              <w:snapToGrid w:val="0"/>
              <w:jc w:val="center"/>
              <w:rPr>
                <w:rFonts w:ascii="Garamond" w:hAnsi="Garamond"/>
                <w:b/>
                <w:bCs/>
                <w:sz w:val="22"/>
                <w:szCs w:val="22"/>
                <w:lang w:eastAsia="ar-SA"/>
              </w:rPr>
            </w:pPr>
            <w:r w:rsidRPr="00494003">
              <w:rPr>
                <w:rFonts w:ascii="Garamond" w:hAnsi="Garamond"/>
                <w:b/>
                <w:bCs/>
                <w:sz w:val="22"/>
                <w:szCs w:val="22"/>
                <w:lang w:eastAsia="ar-SA"/>
              </w:rPr>
              <w:t>PARAMETR OFEROWANY</w:t>
            </w:r>
          </w:p>
        </w:tc>
        <w:tc>
          <w:tcPr>
            <w:tcW w:w="2268" w:type="dxa"/>
            <w:vAlign w:val="center"/>
          </w:tcPr>
          <w:p w14:paraId="0DE0A2A9" w14:textId="77777777" w:rsidR="003D1E28" w:rsidRPr="00494003" w:rsidRDefault="003D1E28" w:rsidP="003D1E28">
            <w:pPr>
              <w:jc w:val="center"/>
              <w:rPr>
                <w:rFonts w:ascii="Garamond" w:hAnsi="Garamond"/>
                <w:bCs/>
                <w:sz w:val="22"/>
                <w:szCs w:val="22"/>
                <w:lang w:eastAsia="ar-SA"/>
              </w:rPr>
            </w:pPr>
            <w:r w:rsidRPr="00494003">
              <w:rPr>
                <w:rFonts w:ascii="Garamond" w:hAnsi="Garamond"/>
                <w:b/>
                <w:bCs/>
                <w:sz w:val="22"/>
                <w:szCs w:val="22"/>
                <w:lang w:eastAsia="ar-SA"/>
              </w:rPr>
              <w:t>SPOSÓB OCENY</w:t>
            </w:r>
          </w:p>
        </w:tc>
      </w:tr>
      <w:tr w:rsidR="003D1E28" w:rsidRPr="00494003" w14:paraId="1F21FFFB" w14:textId="77777777" w:rsidTr="008F2437">
        <w:tc>
          <w:tcPr>
            <w:tcW w:w="959" w:type="dxa"/>
          </w:tcPr>
          <w:p w14:paraId="3A6AFF33" w14:textId="77777777" w:rsidR="003D1E28" w:rsidRPr="00494003" w:rsidRDefault="003D1E28" w:rsidP="00494003">
            <w:pPr>
              <w:pStyle w:val="Akapitzlist"/>
              <w:numPr>
                <w:ilvl w:val="0"/>
                <w:numId w:val="19"/>
              </w:numPr>
              <w:tabs>
                <w:tab w:val="left" w:pos="450"/>
              </w:tabs>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35CD0E30" w14:textId="77777777" w:rsidR="003D1E28" w:rsidRPr="00494003" w:rsidRDefault="003D1E28" w:rsidP="000C7F9F">
            <w:pPr>
              <w:autoSpaceDE w:val="0"/>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 xml:space="preserve">Instrukcje obsługi w języku polskim </w:t>
            </w:r>
          </w:p>
        </w:tc>
        <w:tc>
          <w:tcPr>
            <w:tcW w:w="2126" w:type="dxa"/>
            <w:vAlign w:val="center"/>
          </w:tcPr>
          <w:p w14:paraId="16A605EE"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A3E41A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416A1E8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76358318" w14:textId="77777777" w:rsidTr="008F2437">
        <w:tc>
          <w:tcPr>
            <w:tcW w:w="959" w:type="dxa"/>
          </w:tcPr>
          <w:p w14:paraId="7665F8FA"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tcPr>
          <w:p w14:paraId="410D82E2"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2126" w:type="dxa"/>
            <w:vAlign w:val="center"/>
          </w:tcPr>
          <w:p w14:paraId="3E62FFE1"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76FF242A"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351B5FC3"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r w:rsidR="003D1E28" w:rsidRPr="00494003" w14:paraId="2E160EE1" w14:textId="77777777" w:rsidTr="008F2437">
        <w:tc>
          <w:tcPr>
            <w:tcW w:w="959" w:type="dxa"/>
          </w:tcPr>
          <w:p w14:paraId="7DF325F4" w14:textId="77777777" w:rsidR="003D1E28" w:rsidRPr="00494003" w:rsidRDefault="003D1E28" w:rsidP="003D1E28">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7513" w:type="dxa"/>
            <w:vAlign w:val="center"/>
          </w:tcPr>
          <w:p w14:paraId="7403F3C1"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56AB2587" w14:textId="77777777" w:rsidR="003D1E28" w:rsidRPr="00494003" w:rsidRDefault="003D1E28" w:rsidP="003D1E28">
            <w:pPr>
              <w:snapToGrid w:val="0"/>
              <w:spacing w:line="288" w:lineRule="auto"/>
              <w:jc w:val="both"/>
              <w:rPr>
                <w:rFonts w:ascii="Garamond" w:hAnsi="Garamond"/>
                <w:color w:val="000000" w:themeColor="text1"/>
                <w:sz w:val="22"/>
                <w:szCs w:val="22"/>
              </w:rPr>
            </w:pPr>
            <w:r w:rsidRPr="00494003">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2126" w:type="dxa"/>
            <w:vAlign w:val="center"/>
          </w:tcPr>
          <w:p w14:paraId="7ECB93F7"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Tak</w:t>
            </w:r>
          </w:p>
        </w:tc>
        <w:tc>
          <w:tcPr>
            <w:tcW w:w="2126" w:type="dxa"/>
          </w:tcPr>
          <w:p w14:paraId="62F86875" w14:textId="77777777" w:rsidR="003D1E28" w:rsidRPr="00494003" w:rsidRDefault="003D1E28" w:rsidP="003D1E28">
            <w:pPr>
              <w:suppressAutoHyphens/>
              <w:rPr>
                <w:rFonts w:ascii="Garamond" w:hAnsi="Garamond"/>
                <w:sz w:val="22"/>
                <w:szCs w:val="22"/>
                <w:lang w:eastAsia="ar-SA"/>
              </w:rPr>
            </w:pPr>
          </w:p>
        </w:tc>
        <w:tc>
          <w:tcPr>
            <w:tcW w:w="2268" w:type="dxa"/>
            <w:vAlign w:val="center"/>
          </w:tcPr>
          <w:p w14:paraId="6ECC48E9" w14:textId="77777777" w:rsidR="003D1E28" w:rsidRPr="00494003" w:rsidRDefault="003D1E28" w:rsidP="003D1E28">
            <w:pPr>
              <w:jc w:val="center"/>
              <w:rPr>
                <w:rFonts w:ascii="Garamond" w:hAnsi="Garamond"/>
                <w:sz w:val="22"/>
                <w:szCs w:val="22"/>
              </w:rPr>
            </w:pPr>
            <w:r w:rsidRPr="00494003">
              <w:rPr>
                <w:rFonts w:ascii="Garamond" w:hAnsi="Garamond"/>
                <w:sz w:val="22"/>
                <w:szCs w:val="22"/>
                <w:lang w:eastAsia="ar-SA"/>
              </w:rPr>
              <w:t>---</w:t>
            </w:r>
          </w:p>
        </w:tc>
      </w:tr>
    </w:tbl>
    <w:p w14:paraId="1F458783" w14:textId="77777777" w:rsidR="00BC771B" w:rsidRPr="00494003" w:rsidRDefault="00BC771B" w:rsidP="00BC771B">
      <w:pPr>
        <w:suppressAutoHyphens/>
        <w:spacing w:after="0" w:line="240" w:lineRule="auto"/>
        <w:rPr>
          <w:rFonts w:ascii="Garamond" w:eastAsia="Times New Roman" w:hAnsi="Garamond" w:cs="Times New Roman"/>
          <w:lang w:eastAsia="ar-SA"/>
        </w:rPr>
      </w:pPr>
    </w:p>
    <w:p w14:paraId="496C61CA"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68DB0AB4" w14:textId="7F6BD35C" w:rsidR="00D15F1D" w:rsidRDefault="00D15F1D" w:rsidP="00D15F1D">
      <w:pPr>
        <w:pStyle w:val="Standard"/>
        <w:spacing w:line="288" w:lineRule="auto"/>
        <w:rPr>
          <w:rFonts w:ascii="Century Gothic" w:hAnsi="Century Gothic"/>
          <w:sz w:val="20"/>
          <w:szCs w:val="20"/>
        </w:rPr>
      </w:pPr>
    </w:p>
    <w:sectPr w:rsidR="00D15F1D" w:rsidSect="00270E3C">
      <w:headerReference w:type="default" r:id="rId8"/>
      <w:footerReference w:type="default" r:id="rId9"/>
      <w:pgSz w:w="16838" w:h="11906" w:orient="landscape"/>
      <w:pgMar w:top="284"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9E089" w14:textId="77777777" w:rsidR="00E01F95" w:rsidRDefault="00E01F95" w:rsidP="002B10C5">
      <w:pPr>
        <w:spacing w:after="0" w:line="240" w:lineRule="auto"/>
      </w:pPr>
      <w:r>
        <w:separator/>
      </w:r>
    </w:p>
  </w:endnote>
  <w:endnote w:type="continuationSeparator" w:id="0">
    <w:p w14:paraId="04093252" w14:textId="77777777" w:rsidR="00E01F95" w:rsidRDefault="00E01F95"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387643"/>
      <w:docPartObj>
        <w:docPartGallery w:val="Page Numbers (Bottom of Page)"/>
        <w:docPartUnique/>
      </w:docPartObj>
    </w:sdtPr>
    <w:sdtEndPr/>
    <w:sdtContent>
      <w:p w14:paraId="2C5378CF" w14:textId="1014316C" w:rsidR="00DB1F79" w:rsidRDefault="00DB1F79">
        <w:pPr>
          <w:pStyle w:val="Stopka"/>
          <w:jc w:val="right"/>
        </w:pPr>
        <w:r>
          <w:fldChar w:fldCharType="begin"/>
        </w:r>
        <w:r>
          <w:instrText>PAGE   \* MERGEFORMAT</w:instrText>
        </w:r>
        <w:r>
          <w:fldChar w:fldCharType="separate"/>
        </w:r>
        <w:r w:rsidR="006C349F">
          <w:rPr>
            <w:noProof/>
          </w:rPr>
          <w:t>4</w:t>
        </w:r>
        <w:r>
          <w:fldChar w:fldCharType="end"/>
        </w:r>
      </w:p>
    </w:sdtContent>
  </w:sdt>
  <w:p w14:paraId="194E76E4" w14:textId="77777777" w:rsidR="00DB1F79" w:rsidRDefault="00DB1F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B8BC4" w14:textId="77777777" w:rsidR="00E01F95" w:rsidRDefault="00E01F95" w:rsidP="002B10C5">
      <w:pPr>
        <w:spacing w:after="0" w:line="240" w:lineRule="auto"/>
      </w:pPr>
      <w:r>
        <w:separator/>
      </w:r>
    </w:p>
  </w:footnote>
  <w:footnote w:type="continuationSeparator" w:id="0">
    <w:p w14:paraId="7A2956E8" w14:textId="77777777" w:rsidR="00E01F95" w:rsidRDefault="00E01F95"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63A1" w14:textId="77777777" w:rsidR="00DB1F79" w:rsidRPr="004950AC" w:rsidRDefault="00DB1F79" w:rsidP="000800FB">
    <w:pPr>
      <w:pStyle w:val="Nagwek"/>
      <w:jc w:val="center"/>
    </w:pPr>
    <w:r>
      <w:rPr>
        <w:noProof/>
      </w:rPr>
      <w:drawing>
        <wp:inline distT="0" distB="0" distL="0" distR="0" wp14:anchorId="305ABE77" wp14:editId="2449B4FF">
          <wp:extent cx="5753100" cy="657225"/>
          <wp:effectExtent l="0" t="0" r="0" b="952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60EA89C8"/>
    <w:lvl w:ilvl="0" w:tplc="0C8A5484">
      <w:start w:val="1"/>
      <w:numFmt w:val="decimal"/>
      <w:lvlText w:val="%1."/>
      <w:lvlJc w:val="left"/>
      <w:pPr>
        <w:ind w:left="786"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3369B5"/>
    <w:multiLevelType w:val="hybridMultilevel"/>
    <w:tmpl w:val="054A2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E3776"/>
    <w:multiLevelType w:val="hybridMultilevel"/>
    <w:tmpl w:val="CC626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1"/>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7"/>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4"/>
  </w:num>
  <w:num w:numId="24">
    <w:abstractNumId w:val="19"/>
  </w:num>
  <w:num w:numId="25">
    <w:abstractNumId w:val="13"/>
  </w:num>
  <w:num w:numId="26">
    <w:abstractNumId w:val="32"/>
  </w:num>
  <w:num w:numId="27">
    <w:abstractNumId w:val="18"/>
  </w:num>
  <w:num w:numId="28">
    <w:abstractNumId w:val="28"/>
  </w:num>
  <w:num w:numId="29">
    <w:abstractNumId w:val="33"/>
  </w:num>
  <w:num w:numId="30">
    <w:abstractNumId w:val="12"/>
  </w:num>
  <w:num w:numId="31">
    <w:abstractNumId w:val="30"/>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3699"/>
    <w:rsid w:val="0001385B"/>
    <w:rsid w:val="000162C6"/>
    <w:rsid w:val="00027D29"/>
    <w:rsid w:val="00040A84"/>
    <w:rsid w:val="00041E4B"/>
    <w:rsid w:val="000439CB"/>
    <w:rsid w:val="00050575"/>
    <w:rsid w:val="00062621"/>
    <w:rsid w:val="00063146"/>
    <w:rsid w:val="0006612C"/>
    <w:rsid w:val="000735C0"/>
    <w:rsid w:val="000800FB"/>
    <w:rsid w:val="00082567"/>
    <w:rsid w:val="000872C6"/>
    <w:rsid w:val="000920F2"/>
    <w:rsid w:val="00095589"/>
    <w:rsid w:val="000A01C5"/>
    <w:rsid w:val="000A41E6"/>
    <w:rsid w:val="000A42E2"/>
    <w:rsid w:val="000B3F15"/>
    <w:rsid w:val="000C38A6"/>
    <w:rsid w:val="000C4EFF"/>
    <w:rsid w:val="000C7F9F"/>
    <w:rsid w:val="000D2B83"/>
    <w:rsid w:val="000D71CB"/>
    <w:rsid w:val="000E296E"/>
    <w:rsid w:val="000F4035"/>
    <w:rsid w:val="00106FA1"/>
    <w:rsid w:val="00107E9C"/>
    <w:rsid w:val="001503BB"/>
    <w:rsid w:val="00153000"/>
    <w:rsid w:val="001611D9"/>
    <w:rsid w:val="00161799"/>
    <w:rsid w:val="00163EAE"/>
    <w:rsid w:val="0016734E"/>
    <w:rsid w:val="00167B1E"/>
    <w:rsid w:val="00181B85"/>
    <w:rsid w:val="00186665"/>
    <w:rsid w:val="001903D2"/>
    <w:rsid w:val="0019172C"/>
    <w:rsid w:val="00195D24"/>
    <w:rsid w:val="001962DE"/>
    <w:rsid w:val="001A26B2"/>
    <w:rsid w:val="001B4585"/>
    <w:rsid w:val="001C5AC0"/>
    <w:rsid w:val="001D7920"/>
    <w:rsid w:val="001E676F"/>
    <w:rsid w:val="001F722D"/>
    <w:rsid w:val="001F741A"/>
    <w:rsid w:val="001F7622"/>
    <w:rsid w:val="0021133B"/>
    <w:rsid w:val="00224229"/>
    <w:rsid w:val="00226290"/>
    <w:rsid w:val="00226C7E"/>
    <w:rsid w:val="00230493"/>
    <w:rsid w:val="00233C2E"/>
    <w:rsid w:val="002418CF"/>
    <w:rsid w:val="00243245"/>
    <w:rsid w:val="00252F4E"/>
    <w:rsid w:val="0026044F"/>
    <w:rsid w:val="00264D89"/>
    <w:rsid w:val="00270E3C"/>
    <w:rsid w:val="00275E43"/>
    <w:rsid w:val="002A578B"/>
    <w:rsid w:val="002A74AE"/>
    <w:rsid w:val="002B1075"/>
    <w:rsid w:val="002B10C5"/>
    <w:rsid w:val="002E2912"/>
    <w:rsid w:val="002E6120"/>
    <w:rsid w:val="002E7641"/>
    <w:rsid w:val="002F24C3"/>
    <w:rsid w:val="003147B7"/>
    <w:rsid w:val="00316398"/>
    <w:rsid w:val="0031723C"/>
    <w:rsid w:val="00336D33"/>
    <w:rsid w:val="0035006A"/>
    <w:rsid w:val="003502EB"/>
    <w:rsid w:val="00351215"/>
    <w:rsid w:val="00361E18"/>
    <w:rsid w:val="0037260A"/>
    <w:rsid w:val="0037790C"/>
    <w:rsid w:val="003816D4"/>
    <w:rsid w:val="003846CF"/>
    <w:rsid w:val="00386BDE"/>
    <w:rsid w:val="003870C0"/>
    <w:rsid w:val="00396262"/>
    <w:rsid w:val="00397487"/>
    <w:rsid w:val="003A580A"/>
    <w:rsid w:val="003A5949"/>
    <w:rsid w:val="003A61A6"/>
    <w:rsid w:val="003B2C1D"/>
    <w:rsid w:val="003B47FF"/>
    <w:rsid w:val="003C60FF"/>
    <w:rsid w:val="003D1E28"/>
    <w:rsid w:val="003D437E"/>
    <w:rsid w:val="003E66CC"/>
    <w:rsid w:val="003F25EF"/>
    <w:rsid w:val="003F498C"/>
    <w:rsid w:val="003F533C"/>
    <w:rsid w:val="00404754"/>
    <w:rsid w:val="00406E06"/>
    <w:rsid w:val="00417D08"/>
    <w:rsid w:val="00420195"/>
    <w:rsid w:val="00423599"/>
    <w:rsid w:val="004277FA"/>
    <w:rsid w:val="00431206"/>
    <w:rsid w:val="00444EC2"/>
    <w:rsid w:val="004452D8"/>
    <w:rsid w:val="004466C6"/>
    <w:rsid w:val="00447643"/>
    <w:rsid w:val="004537A6"/>
    <w:rsid w:val="00482C2F"/>
    <w:rsid w:val="0049365F"/>
    <w:rsid w:val="00494003"/>
    <w:rsid w:val="004950AC"/>
    <w:rsid w:val="004A3639"/>
    <w:rsid w:val="004A4815"/>
    <w:rsid w:val="004A4DB7"/>
    <w:rsid w:val="004A5A93"/>
    <w:rsid w:val="004A6792"/>
    <w:rsid w:val="004B19AD"/>
    <w:rsid w:val="004B5E68"/>
    <w:rsid w:val="004C3C33"/>
    <w:rsid w:val="004C435F"/>
    <w:rsid w:val="004D22FC"/>
    <w:rsid w:val="004D3F0F"/>
    <w:rsid w:val="004D4C72"/>
    <w:rsid w:val="004D6C65"/>
    <w:rsid w:val="004D71F3"/>
    <w:rsid w:val="00505CFB"/>
    <w:rsid w:val="00514746"/>
    <w:rsid w:val="0052453D"/>
    <w:rsid w:val="0054058A"/>
    <w:rsid w:val="005518B8"/>
    <w:rsid w:val="0055762C"/>
    <w:rsid w:val="005645FD"/>
    <w:rsid w:val="0057034C"/>
    <w:rsid w:val="00571426"/>
    <w:rsid w:val="005746EE"/>
    <w:rsid w:val="005766FC"/>
    <w:rsid w:val="00580CF6"/>
    <w:rsid w:val="005838E5"/>
    <w:rsid w:val="00585CE5"/>
    <w:rsid w:val="00595A76"/>
    <w:rsid w:val="005A214E"/>
    <w:rsid w:val="005A233B"/>
    <w:rsid w:val="005A5D78"/>
    <w:rsid w:val="005A6E64"/>
    <w:rsid w:val="005C2DEE"/>
    <w:rsid w:val="005C6D9B"/>
    <w:rsid w:val="005E325F"/>
    <w:rsid w:val="005F0A08"/>
    <w:rsid w:val="00604D5A"/>
    <w:rsid w:val="00617EC5"/>
    <w:rsid w:val="006234DD"/>
    <w:rsid w:val="006309BF"/>
    <w:rsid w:val="0063305F"/>
    <w:rsid w:val="006359AC"/>
    <w:rsid w:val="00647553"/>
    <w:rsid w:val="00660D6E"/>
    <w:rsid w:val="00662669"/>
    <w:rsid w:val="006704DD"/>
    <w:rsid w:val="00682BFE"/>
    <w:rsid w:val="006837CD"/>
    <w:rsid w:val="006953CA"/>
    <w:rsid w:val="006A0627"/>
    <w:rsid w:val="006B4700"/>
    <w:rsid w:val="006C132C"/>
    <w:rsid w:val="006C349F"/>
    <w:rsid w:val="006E09BB"/>
    <w:rsid w:val="006E4225"/>
    <w:rsid w:val="006E4FE1"/>
    <w:rsid w:val="006F4590"/>
    <w:rsid w:val="00716F0E"/>
    <w:rsid w:val="00717E7E"/>
    <w:rsid w:val="00741D21"/>
    <w:rsid w:val="00743C08"/>
    <w:rsid w:val="007475D7"/>
    <w:rsid w:val="00751EE5"/>
    <w:rsid w:val="00755148"/>
    <w:rsid w:val="00762A4B"/>
    <w:rsid w:val="0076586C"/>
    <w:rsid w:val="00774E57"/>
    <w:rsid w:val="00775AF9"/>
    <w:rsid w:val="00782D28"/>
    <w:rsid w:val="00782E7F"/>
    <w:rsid w:val="007B2B9A"/>
    <w:rsid w:val="007B4693"/>
    <w:rsid w:val="007B64B7"/>
    <w:rsid w:val="007D2398"/>
    <w:rsid w:val="007D7B37"/>
    <w:rsid w:val="007E41E1"/>
    <w:rsid w:val="008028E8"/>
    <w:rsid w:val="008146D7"/>
    <w:rsid w:val="0082439F"/>
    <w:rsid w:val="00827157"/>
    <w:rsid w:val="008518D5"/>
    <w:rsid w:val="00853743"/>
    <w:rsid w:val="00866633"/>
    <w:rsid w:val="008674A7"/>
    <w:rsid w:val="00877102"/>
    <w:rsid w:val="0088133C"/>
    <w:rsid w:val="0088630F"/>
    <w:rsid w:val="00887A03"/>
    <w:rsid w:val="008A4F25"/>
    <w:rsid w:val="008B0660"/>
    <w:rsid w:val="008B43BC"/>
    <w:rsid w:val="008B613C"/>
    <w:rsid w:val="008B6348"/>
    <w:rsid w:val="008B6FA0"/>
    <w:rsid w:val="008B79CC"/>
    <w:rsid w:val="008C5540"/>
    <w:rsid w:val="008E4B96"/>
    <w:rsid w:val="008E779E"/>
    <w:rsid w:val="008F2437"/>
    <w:rsid w:val="0090129C"/>
    <w:rsid w:val="009029F8"/>
    <w:rsid w:val="00907DC8"/>
    <w:rsid w:val="00914129"/>
    <w:rsid w:val="00922BE9"/>
    <w:rsid w:val="009319E1"/>
    <w:rsid w:val="0093379E"/>
    <w:rsid w:val="00963EAE"/>
    <w:rsid w:val="00966E35"/>
    <w:rsid w:val="00980A6D"/>
    <w:rsid w:val="00984712"/>
    <w:rsid w:val="00990671"/>
    <w:rsid w:val="009A2FE1"/>
    <w:rsid w:val="009B0ED9"/>
    <w:rsid w:val="009B4828"/>
    <w:rsid w:val="009B600A"/>
    <w:rsid w:val="009D51C7"/>
    <w:rsid w:val="00A00379"/>
    <w:rsid w:val="00A10B69"/>
    <w:rsid w:val="00A12E1A"/>
    <w:rsid w:val="00A217F1"/>
    <w:rsid w:val="00A37445"/>
    <w:rsid w:val="00A6191F"/>
    <w:rsid w:val="00A67CC0"/>
    <w:rsid w:val="00A75281"/>
    <w:rsid w:val="00A8133F"/>
    <w:rsid w:val="00A827FC"/>
    <w:rsid w:val="00A83419"/>
    <w:rsid w:val="00AA0AA0"/>
    <w:rsid w:val="00AA4EE4"/>
    <w:rsid w:val="00AB2A0C"/>
    <w:rsid w:val="00AB5467"/>
    <w:rsid w:val="00AD4F63"/>
    <w:rsid w:val="00AE0249"/>
    <w:rsid w:val="00AE1E97"/>
    <w:rsid w:val="00AF3299"/>
    <w:rsid w:val="00AF7709"/>
    <w:rsid w:val="00B06439"/>
    <w:rsid w:val="00B20B77"/>
    <w:rsid w:val="00B32247"/>
    <w:rsid w:val="00B33D13"/>
    <w:rsid w:val="00B3796F"/>
    <w:rsid w:val="00B41981"/>
    <w:rsid w:val="00B60C41"/>
    <w:rsid w:val="00B620D7"/>
    <w:rsid w:val="00B72884"/>
    <w:rsid w:val="00B866E3"/>
    <w:rsid w:val="00B935A3"/>
    <w:rsid w:val="00BA1B97"/>
    <w:rsid w:val="00BB672A"/>
    <w:rsid w:val="00BC771B"/>
    <w:rsid w:val="00BD6659"/>
    <w:rsid w:val="00BE7B7B"/>
    <w:rsid w:val="00BF3854"/>
    <w:rsid w:val="00BF5889"/>
    <w:rsid w:val="00BF794F"/>
    <w:rsid w:val="00C0379C"/>
    <w:rsid w:val="00C10E44"/>
    <w:rsid w:val="00C14CE2"/>
    <w:rsid w:val="00C14E97"/>
    <w:rsid w:val="00C167B9"/>
    <w:rsid w:val="00C2669F"/>
    <w:rsid w:val="00C30288"/>
    <w:rsid w:val="00C32E9F"/>
    <w:rsid w:val="00C436D7"/>
    <w:rsid w:val="00C46479"/>
    <w:rsid w:val="00C55181"/>
    <w:rsid w:val="00C62F9D"/>
    <w:rsid w:val="00C6323E"/>
    <w:rsid w:val="00C64C0B"/>
    <w:rsid w:val="00C75220"/>
    <w:rsid w:val="00C83FFD"/>
    <w:rsid w:val="00C84DE2"/>
    <w:rsid w:val="00C953A5"/>
    <w:rsid w:val="00C97795"/>
    <w:rsid w:val="00CC1C73"/>
    <w:rsid w:val="00CC4FA4"/>
    <w:rsid w:val="00CD043F"/>
    <w:rsid w:val="00CD5141"/>
    <w:rsid w:val="00CD64E3"/>
    <w:rsid w:val="00CE0BB7"/>
    <w:rsid w:val="00CE31C4"/>
    <w:rsid w:val="00CE3730"/>
    <w:rsid w:val="00CF3443"/>
    <w:rsid w:val="00D15F1D"/>
    <w:rsid w:val="00D22844"/>
    <w:rsid w:val="00D30EE5"/>
    <w:rsid w:val="00D32454"/>
    <w:rsid w:val="00D34B80"/>
    <w:rsid w:val="00D7341E"/>
    <w:rsid w:val="00D73EB9"/>
    <w:rsid w:val="00D83B61"/>
    <w:rsid w:val="00D93C7F"/>
    <w:rsid w:val="00D96D13"/>
    <w:rsid w:val="00D97F42"/>
    <w:rsid w:val="00DA12A3"/>
    <w:rsid w:val="00DA1FA2"/>
    <w:rsid w:val="00DA45FD"/>
    <w:rsid w:val="00DB1F79"/>
    <w:rsid w:val="00DC4667"/>
    <w:rsid w:val="00DC7F16"/>
    <w:rsid w:val="00DD75B9"/>
    <w:rsid w:val="00DF2B72"/>
    <w:rsid w:val="00DF3D22"/>
    <w:rsid w:val="00DF5D06"/>
    <w:rsid w:val="00E01F95"/>
    <w:rsid w:val="00E1192A"/>
    <w:rsid w:val="00E27249"/>
    <w:rsid w:val="00E350B5"/>
    <w:rsid w:val="00E35D60"/>
    <w:rsid w:val="00E42738"/>
    <w:rsid w:val="00E42DA8"/>
    <w:rsid w:val="00E4776D"/>
    <w:rsid w:val="00E50DAF"/>
    <w:rsid w:val="00E563B7"/>
    <w:rsid w:val="00E72C94"/>
    <w:rsid w:val="00E911C6"/>
    <w:rsid w:val="00EA032A"/>
    <w:rsid w:val="00EA2BCD"/>
    <w:rsid w:val="00EA303C"/>
    <w:rsid w:val="00EA6DEC"/>
    <w:rsid w:val="00EC0969"/>
    <w:rsid w:val="00EC18E8"/>
    <w:rsid w:val="00EC6DB9"/>
    <w:rsid w:val="00EC7C3F"/>
    <w:rsid w:val="00EE0983"/>
    <w:rsid w:val="00EE37A8"/>
    <w:rsid w:val="00EE4173"/>
    <w:rsid w:val="00EF0AFB"/>
    <w:rsid w:val="00F01636"/>
    <w:rsid w:val="00F02AD2"/>
    <w:rsid w:val="00F066EA"/>
    <w:rsid w:val="00F33562"/>
    <w:rsid w:val="00F33599"/>
    <w:rsid w:val="00F34EF1"/>
    <w:rsid w:val="00F36F98"/>
    <w:rsid w:val="00F61FA1"/>
    <w:rsid w:val="00F65B8E"/>
    <w:rsid w:val="00F85098"/>
    <w:rsid w:val="00F92376"/>
    <w:rsid w:val="00F940CE"/>
    <w:rsid w:val="00F95A0E"/>
    <w:rsid w:val="00FA2BC1"/>
    <w:rsid w:val="00FA3DE1"/>
    <w:rsid w:val="00FA424E"/>
    <w:rsid w:val="00FA47B5"/>
    <w:rsid w:val="00FA72BE"/>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9981E"/>
  <w15:docId w15:val="{690F34FF-4B59-4BD6-A511-29E69596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5D60"/>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EA303C"/>
  </w:style>
  <w:style w:type="table" w:customStyle="1" w:styleId="Tabela-Siatka1">
    <w:name w:val="Tabela - Siatka1"/>
    <w:basedOn w:val="Standardowy"/>
    <w:next w:val="Tabela-Siatka"/>
    <w:uiPriority w:val="59"/>
    <w:rsid w:val="00524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350186225">
      <w:bodyDiv w:val="1"/>
      <w:marLeft w:val="0"/>
      <w:marRight w:val="0"/>
      <w:marTop w:val="0"/>
      <w:marBottom w:val="0"/>
      <w:divBdr>
        <w:top w:val="none" w:sz="0" w:space="0" w:color="auto"/>
        <w:left w:val="none" w:sz="0" w:space="0" w:color="auto"/>
        <w:bottom w:val="none" w:sz="0" w:space="0" w:color="auto"/>
        <w:right w:val="none" w:sz="0" w:space="0" w:color="auto"/>
      </w:divBdr>
    </w:div>
    <w:div w:id="461003039">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61962167">
      <w:bodyDiv w:val="1"/>
      <w:marLeft w:val="0"/>
      <w:marRight w:val="0"/>
      <w:marTop w:val="0"/>
      <w:marBottom w:val="0"/>
      <w:divBdr>
        <w:top w:val="none" w:sz="0" w:space="0" w:color="auto"/>
        <w:left w:val="none" w:sz="0" w:space="0" w:color="auto"/>
        <w:bottom w:val="none" w:sz="0" w:space="0" w:color="auto"/>
        <w:right w:val="none" w:sz="0" w:space="0" w:color="auto"/>
      </w:divBdr>
    </w:div>
    <w:div w:id="1192114883">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511482522">
      <w:bodyDiv w:val="1"/>
      <w:marLeft w:val="0"/>
      <w:marRight w:val="0"/>
      <w:marTop w:val="0"/>
      <w:marBottom w:val="0"/>
      <w:divBdr>
        <w:top w:val="none" w:sz="0" w:space="0" w:color="auto"/>
        <w:left w:val="none" w:sz="0" w:space="0" w:color="auto"/>
        <w:bottom w:val="none" w:sz="0" w:space="0" w:color="auto"/>
        <w:right w:val="none" w:sz="0" w:space="0" w:color="auto"/>
      </w:divBdr>
    </w:div>
    <w:div w:id="1612736272">
      <w:bodyDiv w:val="1"/>
      <w:marLeft w:val="0"/>
      <w:marRight w:val="0"/>
      <w:marTop w:val="0"/>
      <w:marBottom w:val="0"/>
      <w:divBdr>
        <w:top w:val="none" w:sz="0" w:space="0" w:color="auto"/>
        <w:left w:val="none" w:sz="0" w:space="0" w:color="auto"/>
        <w:bottom w:val="none" w:sz="0" w:space="0" w:color="auto"/>
        <w:right w:val="none" w:sz="0" w:space="0" w:color="auto"/>
      </w:divBdr>
    </w:div>
    <w:div w:id="1662197320">
      <w:bodyDiv w:val="1"/>
      <w:marLeft w:val="0"/>
      <w:marRight w:val="0"/>
      <w:marTop w:val="0"/>
      <w:marBottom w:val="0"/>
      <w:divBdr>
        <w:top w:val="none" w:sz="0" w:space="0" w:color="auto"/>
        <w:left w:val="none" w:sz="0" w:space="0" w:color="auto"/>
        <w:bottom w:val="none" w:sz="0" w:space="0" w:color="auto"/>
        <w:right w:val="none" w:sz="0" w:space="0" w:color="auto"/>
      </w:divBdr>
    </w:div>
    <w:div w:id="189330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4AEC-3F8A-47A7-9A48-F3119920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1685</Words>
  <Characters>10114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7</cp:revision>
  <cp:lastPrinted>2019-11-04T13:12:00Z</cp:lastPrinted>
  <dcterms:created xsi:type="dcterms:W3CDTF">2019-11-05T10:08:00Z</dcterms:created>
  <dcterms:modified xsi:type="dcterms:W3CDTF">2019-11-07T10:17:00Z</dcterms:modified>
</cp:coreProperties>
</file>