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08D" w:rsidRPr="00BE4CA5" w:rsidRDefault="00A7408D" w:rsidP="00A7408D">
      <w:pPr>
        <w:tabs>
          <w:tab w:val="center" w:pos="4536"/>
          <w:tab w:val="right" w:pos="14040"/>
        </w:tabs>
        <w:suppressAutoHyphens w:val="0"/>
        <w:rPr>
          <w:rFonts w:ascii="Garamond" w:hAnsi="Garamond"/>
          <w:kern w:val="0"/>
          <w:sz w:val="22"/>
          <w:szCs w:val="22"/>
          <w:lang w:eastAsia="pl-PL"/>
        </w:rPr>
      </w:pPr>
      <w:r w:rsidRPr="00A7408D">
        <w:rPr>
          <w:rFonts w:ascii="Garamond" w:hAnsi="Garamond"/>
          <w:bCs/>
          <w:sz w:val="20"/>
          <w:lang w:eastAsia="pl-PL"/>
        </w:rPr>
        <w:t>NSSU.DFP.271.10.2018.ADB</w:t>
      </w:r>
      <w:r w:rsidRPr="00BE4CA5">
        <w:rPr>
          <w:rFonts w:ascii="Garamond" w:hAnsi="Garamond"/>
          <w:kern w:val="0"/>
          <w:sz w:val="22"/>
          <w:szCs w:val="22"/>
          <w:lang w:eastAsia="pl-PL"/>
        </w:rPr>
        <w:t xml:space="preserve"> </w:t>
      </w:r>
      <w:r>
        <w:rPr>
          <w:rFonts w:ascii="Garamond" w:hAnsi="Garamond"/>
          <w:kern w:val="0"/>
          <w:sz w:val="22"/>
          <w:szCs w:val="22"/>
          <w:lang w:eastAsia="pl-PL"/>
        </w:rPr>
        <w:t xml:space="preserve">                                                                                                                                                                   </w:t>
      </w:r>
      <w:r w:rsidRPr="00BE4CA5">
        <w:rPr>
          <w:rFonts w:ascii="Garamond" w:hAnsi="Garamond"/>
          <w:kern w:val="0"/>
          <w:sz w:val="22"/>
          <w:szCs w:val="22"/>
          <w:lang w:eastAsia="pl-PL"/>
        </w:rPr>
        <w:t>Załącznik nr 1a do specyfikacji</w:t>
      </w:r>
    </w:p>
    <w:p w:rsidR="00A7408D" w:rsidRPr="009C51E5" w:rsidRDefault="00A7408D" w:rsidP="009C51E5">
      <w:pPr>
        <w:autoSpaceDN w:val="0"/>
        <w:spacing w:line="288" w:lineRule="auto"/>
        <w:jc w:val="center"/>
        <w:rPr>
          <w:rFonts w:ascii="Century Gothic" w:hAnsi="Century Gothic"/>
          <w:b/>
          <w:kern w:val="3"/>
          <w:sz w:val="20"/>
          <w:szCs w:val="20"/>
          <w:lang w:eastAsia="zh-CN"/>
        </w:rPr>
      </w:pPr>
      <w:r w:rsidRPr="00BE4CA5">
        <w:rPr>
          <w:rFonts w:ascii="Garamond" w:hAnsi="Garamond"/>
          <w:kern w:val="0"/>
          <w:sz w:val="22"/>
          <w:szCs w:val="22"/>
          <w:lang w:eastAsia="pl-PL"/>
        </w:rPr>
        <w:t xml:space="preserve">                                                                                                                                                                         </w:t>
      </w:r>
      <w:r w:rsidR="0044586D">
        <w:rPr>
          <w:rFonts w:ascii="Garamond" w:hAnsi="Garamond"/>
          <w:kern w:val="0"/>
          <w:sz w:val="22"/>
          <w:szCs w:val="22"/>
          <w:lang w:eastAsia="pl-PL"/>
        </w:rPr>
        <w:t xml:space="preserve">                           </w:t>
      </w:r>
      <w:r w:rsidRPr="00BE4CA5">
        <w:rPr>
          <w:rFonts w:ascii="Garamond" w:hAnsi="Garamond"/>
          <w:kern w:val="0"/>
          <w:sz w:val="22"/>
          <w:szCs w:val="22"/>
          <w:lang w:eastAsia="pl-PL"/>
        </w:rPr>
        <w:t>Załącznik nr …… do umowy</w:t>
      </w:r>
    </w:p>
    <w:p w:rsidR="00422218" w:rsidRDefault="00422218" w:rsidP="00422218">
      <w:pPr>
        <w:pStyle w:val="Tytu"/>
        <w:spacing w:line="288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OPIS PRZEDMIOTU ZAMÓWIENIA</w:t>
      </w:r>
    </w:p>
    <w:p w:rsidR="001D0982" w:rsidRPr="00EE77F2" w:rsidRDefault="001D0982" w:rsidP="001D0982">
      <w:pPr>
        <w:pStyle w:val="Skrconyadreszwrotny"/>
        <w:spacing w:before="100" w:beforeAutospacing="1" w:after="100" w:afterAutospacing="1" w:line="288" w:lineRule="auto"/>
        <w:jc w:val="center"/>
        <w:rPr>
          <w:rFonts w:ascii="Century Gothic" w:hAnsi="Century Gothic"/>
          <w:b/>
          <w:sz w:val="22"/>
          <w:szCs w:val="22"/>
        </w:rPr>
      </w:pPr>
      <w:r w:rsidRPr="00EE77F2">
        <w:rPr>
          <w:rFonts w:ascii="Century Gothic" w:hAnsi="Century Gothic"/>
          <w:b/>
          <w:sz w:val="22"/>
          <w:szCs w:val="22"/>
        </w:rPr>
        <w:t xml:space="preserve">Dostawa cyfrowych, przyłóżkowych aparatów RTG dla Nowej Siedziby Szpitala Uniwersyteckiego (NSSU) wraz </w:t>
      </w:r>
      <w:r w:rsidRPr="00EE77F2">
        <w:rPr>
          <w:rFonts w:ascii="Century Gothic" w:hAnsi="Century Gothic"/>
          <w:b/>
          <w:sz w:val="22"/>
          <w:szCs w:val="22"/>
        </w:rPr>
        <w:br/>
        <w:t>z instalacją, uruchomieniem oraz szkoleniem personelu (8 szt.).</w:t>
      </w:r>
    </w:p>
    <w:p w:rsidR="0097030B" w:rsidRPr="0097030B" w:rsidRDefault="00C351AA" w:rsidP="001D0982">
      <w:pPr>
        <w:pStyle w:val="Skrconyadreszwrotny"/>
        <w:spacing w:before="100" w:beforeAutospacing="1" w:after="100" w:afterAutospacing="1" w:line="288" w:lineRule="auto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br/>
      </w:r>
      <w:r w:rsidR="0097030B" w:rsidRPr="0097030B">
        <w:rPr>
          <w:rFonts w:ascii="Century Gothic" w:hAnsi="Century Gothic"/>
          <w:sz w:val="20"/>
        </w:rPr>
        <w:t>Uwagi i objaśnienia:</w:t>
      </w:r>
      <w:r>
        <w:rPr>
          <w:rFonts w:ascii="Century Gothic" w:hAnsi="Century Gothic"/>
          <w:sz w:val="20"/>
        </w:rPr>
        <w:br/>
      </w:r>
      <w:r w:rsidR="0097030B" w:rsidRPr="0097030B">
        <w:rPr>
          <w:rFonts w:ascii="Century Gothic" w:hAnsi="Century Gothic"/>
          <w:sz w:val="20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:rsidR="0097030B" w:rsidRPr="0097030B" w:rsidRDefault="0097030B" w:rsidP="0097030B">
      <w:pPr>
        <w:pStyle w:val="Skrconyadreszwrotny"/>
        <w:numPr>
          <w:ilvl w:val="0"/>
          <w:numId w:val="2"/>
        </w:numPr>
        <w:spacing w:before="100" w:beforeAutospacing="1" w:after="100" w:afterAutospacing="1" w:line="288" w:lineRule="auto"/>
        <w:ind w:left="0" w:firstLine="0"/>
        <w:jc w:val="both"/>
        <w:rPr>
          <w:rFonts w:ascii="Century Gothic" w:hAnsi="Century Gothic"/>
          <w:sz w:val="20"/>
        </w:rPr>
      </w:pPr>
      <w:r w:rsidRPr="0097030B">
        <w:rPr>
          <w:rFonts w:ascii="Century Gothic" w:hAnsi="Century Gothic"/>
          <w:sz w:val="20"/>
        </w:rPr>
        <w:t>Parametry o określonych warunkach liczbowych ( „</w:t>
      </w:r>
      <w:r>
        <w:rPr>
          <w:rFonts w:ascii="Century Gothic" w:hAnsi="Century Gothic"/>
          <w:sz w:val="20"/>
        </w:rPr>
        <w:t>&gt;=”  lub „</w:t>
      </w:r>
      <w:r w:rsidRPr="0097030B">
        <w:rPr>
          <w:rFonts w:ascii="Century Gothic" w:hAnsi="Century Gothic"/>
          <w:sz w:val="20"/>
        </w:rPr>
        <w:t>=</w:t>
      </w:r>
      <w:r>
        <w:rPr>
          <w:rFonts w:ascii="Century Gothic" w:hAnsi="Century Gothic"/>
          <w:sz w:val="20"/>
        </w:rPr>
        <w:t>&lt;</w:t>
      </w:r>
      <w:r w:rsidRPr="0097030B">
        <w:rPr>
          <w:rFonts w:ascii="Century Gothic" w:hAnsi="Century Gothic"/>
          <w:sz w:val="20"/>
        </w:rPr>
        <w:t>” ) są warunkami granicznymi, których niespełnienie spowoduje odrzucenie oferty. Wartość podana przy znaku  „=” oznacza wartość wymaganą.</w:t>
      </w:r>
    </w:p>
    <w:p w:rsidR="0097030B" w:rsidRPr="0097030B" w:rsidRDefault="0097030B" w:rsidP="0097030B">
      <w:pPr>
        <w:pStyle w:val="Skrconyadreszwrotny"/>
        <w:numPr>
          <w:ilvl w:val="0"/>
          <w:numId w:val="2"/>
        </w:numPr>
        <w:spacing w:before="100" w:beforeAutospacing="1" w:after="100" w:afterAutospacing="1" w:line="288" w:lineRule="auto"/>
        <w:ind w:left="0" w:firstLine="0"/>
        <w:jc w:val="both"/>
        <w:rPr>
          <w:rFonts w:ascii="Century Gothic" w:hAnsi="Century Gothic"/>
          <w:sz w:val="20"/>
        </w:rPr>
      </w:pPr>
      <w:r w:rsidRPr="0097030B">
        <w:rPr>
          <w:rFonts w:ascii="Century Gothic" w:hAnsi="Century Gothic"/>
          <w:sz w:val="20"/>
        </w:rPr>
        <w:t>Brak odpowiedzi w przypadku pozostałych warunków, punktowany będzie jako 0.</w:t>
      </w:r>
    </w:p>
    <w:p w:rsidR="0097030B" w:rsidRDefault="0097030B" w:rsidP="0097030B">
      <w:pPr>
        <w:pStyle w:val="Skrconyadreszwrotny"/>
        <w:numPr>
          <w:ilvl w:val="0"/>
          <w:numId w:val="2"/>
        </w:numPr>
        <w:spacing w:before="100" w:beforeAutospacing="1" w:after="100" w:afterAutospacing="1" w:line="288" w:lineRule="auto"/>
        <w:ind w:left="0" w:firstLine="0"/>
        <w:jc w:val="both"/>
        <w:rPr>
          <w:rFonts w:ascii="Century Gothic" w:hAnsi="Century Gothic"/>
          <w:sz w:val="20"/>
        </w:rPr>
      </w:pPr>
      <w:r w:rsidRPr="0097030B">
        <w:rPr>
          <w:rFonts w:ascii="Century Gothic" w:hAnsi="Century Gothic"/>
          <w:sz w:val="20"/>
        </w:rPr>
        <w:t>Wykonawca zobowiązany jest do podania parametrów w jednostkach</w:t>
      </w:r>
      <w:r>
        <w:rPr>
          <w:rFonts w:ascii="Century Gothic" w:hAnsi="Century Gothic"/>
          <w:sz w:val="20"/>
        </w:rPr>
        <w:t xml:space="preserve"> wskazanych w niniejszym opisie,</w:t>
      </w:r>
    </w:p>
    <w:p w:rsidR="0097030B" w:rsidRPr="0097030B" w:rsidRDefault="0097030B" w:rsidP="0097030B">
      <w:pPr>
        <w:pStyle w:val="Skrconyadreszwrotny"/>
        <w:numPr>
          <w:ilvl w:val="0"/>
          <w:numId w:val="2"/>
        </w:numPr>
        <w:spacing w:before="100" w:beforeAutospacing="1" w:after="100" w:afterAutospacing="1" w:line="288" w:lineRule="auto"/>
        <w:ind w:left="0" w:firstLine="0"/>
        <w:jc w:val="both"/>
        <w:rPr>
          <w:rFonts w:ascii="Century Gothic" w:hAnsi="Century Gothic"/>
          <w:sz w:val="20"/>
        </w:rPr>
      </w:pPr>
      <w:r w:rsidRPr="0097030B">
        <w:rPr>
          <w:rFonts w:ascii="Century Gothic" w:hAnsi="Century Gothic"/>
          <w:sz w:val="20"/>
        </w:rPr>
        <w:t xml:space="preserve">Wykonawca gwarantuje niniejszym, że sprzęt jest fabrycznie nowy (rok produkcji 2018) nie jest </w:t>
      </w:r>
      <w:proofErr w:type="spellStart"/>
      <w:r w:rsidRPr="0097030B">
        <w:rPr>
          <w:rFonts w:ascii="Century Gothic" w:hAnsi="Century Gothic"/>
          <w:sz w:val="20"/>
        </w:rPr>
        <w:t>rekondycjonowany</w:t>
      </w:r>
      <w:proofErr w:type="spellEnd"/>
      <w:r w:rsidRPr="0097030B">
        <w:rPr>
          <w:rFonts w:ascii="Century Gothic" w:hAnsi="Century Gothic"/>
          <w:sz w:val="20"/>
        </w:rPr>
        <w:t>, używany, powystawowy,  jest kompletny i do jego uruchomienia oraz stosowania zgodnie z przeznaczeniem nie jest konieczny zakup dodatkowych elementów i akcesoriów.</w:t>
      </w:r>
    </w:p>
    <w:p w:rsidR="0097030B" w:rsidRPr="0097030B" w:rsidRDefault="0097030B" w:rsidP="0097030B">
      <w:pPr>
        <w:pStyle w:val="Skrconyadreszwrotny"/>
        <w:spacing w:before="100" w:beforeAutospacing="1" w:after="100" w:afterAutospacing="1" w:line="288" w:lineRule="auto"/>
        <w:jc w:val="both"/>
        <w:rPr>
          <w:rFonts w:ascii="Century Gothic" w:hAnsi="Century Gothic"/>
          <w:sz w:val="20"/>
        </w:rPr>
      </w:pPr>
      <w:r w:rsidRPr="0097030B">
        <w:rPr>
          <w:rFonts w:ascii="Century Gothic" w:hAnsi="Century Gothic"/>
          <w:sz w:val="20"/>
        </w:rPr>
        <w:t>Nazwa i typ: .............................</w:t>
      </w:r>
      <w:r w:rsidR="001D0982">
        <w:rPr>
          <w:rFonts w:ascii="Century Gothic" w:hAnsi="Century Gothic"/>
          <w:sz w:val="20"/>
        </w:rPr>
        <w:t>.........................</w:t>
      </w:r>
    </w:p>
    <w:p w:rsidR="0097030B" w:rsidRPr="0097030B" w:rsidRDefault="0097030B" w:rsidP="0097030B">
      <w:pPr>
        <w:pStyle w:val="Skrconyadreszwrotny"/>
        <w:spacing w:before="100" w:beforeAutospacing="1" w:after="100" w:afterAutospacing="1" w:line="288" w:lineRule="auto"/>
        <w:jc w:val="both"/>
        <w:rPr>
          <w:rFonts w:ascii="Century Gothic" w:hAnsi="Century Gothic"/>
          <w:sz w:val="20"/>
        </w:rPr>
      </w:pPr>
      <w:r w:rsidRPr="0097030B">
        <w:rPr>
          <w:rFonts w:ascii="Century Gothic" w:hAnsi="Century Gothic"/>
          <w:sz w:val="20"/>
        </w:rPr>
        <w:t>Producent: ........................................................</w:t>
      </w:r>
    </w:p>
    <w:p w:rsidR="0097030B" w:rsidRPr="0097030B" w:rsidRDefault="0097030B" w:rsidP="0097030B">
      <w:pPr>
        <w:pStyle w:val="Skrconyadreszwrotny"/>
        <w:spacing w:before="100" w:beforeAutospacing="1" w:after="100" w:afterAutospacing="1" w:line="288" w:lineRule="auto"/>
        <w:rPr>
          <w:rFonts w:ascii="Century Gothic" w:hAnsi="Century Gothic"/>
          <w:sz w:val="20"/>
        </w:rPr>
      </w:pPr>
      <w:r w:rsidRPr="0097030B">
        <w:rPr>
          <w:rFonts w:ascii="Century Gothic" w:hAnsi="Century Gothic"/>
          <w:sz w:val="20"/>
        </w:rPr>
        <w:t>Kraj produkcji: ...............................</w:t>
      </w:r>
      <w:r w:rsidR="001D0982">
        <w:rPr>
          <w:rFonts w:ascii="Century Gothic" w:hAnsi="Century Gothic"/>
          <w:sz w:val="20"/>
        </w:rPr>
        <w:t>...................</w:t>
      </w:r>
    </w:p>
    <w:p w:rsidR="001D0982" w:rsidRDefault="0097030B" w:rsidP="0097030B">
      <w:pPr>
        <w:pStyle w:val="Skrconyadreszwrotny"/>
        <w:spacing w:before="100" w:beforeAutospacing="1" w:after="100" w:afterAutospacing="1" w:line="288" w:lineRule="auto"/>
        <w:rPr>
          <w:rFonts w:ascii="Century Gothic" w:hAnsi="Century Gothic"/>
          <w:sz w:val="20"/>
        </w:rPr>
      </w:pPr>
      <w:r w:rsidRPr="0097030B">
        <w:rPr>
          <w:rFonts w:ascii="Century Gothic" w:hAnsi="Century Gothic"/>
          <w:sz w:val="20"/>
        </w:rPr>
        <w:t>Rok produkcji: .......................</w:t>
      </w:r>
      <w:r w:rsidR="001D0982">
        <w:rPr>
          <w:rFonts w:ascii="Century Gothic" w:hAnsi="Century Gothic"/>
          <w:sz w:val="20"/>
        </w:rPr>
        <w:t>..............................</w:t>
      </w:r>
    </w:p>
    <w:p w:rsidR="0097030B" w:rsidRDefault="0097030B" w:rsidP="0097030B">
      <w:pPr>
        <w:pStyle w:val="Skrconyadreszwrotny"/>
        <w:spacing w:before="100" w:beforeAutospacing="1" w:after="100" w:afterAutospacing="1" w:line="288" w:lineRule="auto"/>
        <w:rPr>
          <w:rFonts w:ascii="Century Gothic" w:hAnsi="Century Gothic"/>
          <w:sz w:val="20"/>
        </w:rPr>
      </w:pPr>
      <w:r w:rsidRPr="0097030B">
        <w:rPr>
          <w:rFonts w:ascii="Century Gothic" w:hAnsi="Century Gothic"/>
          <w:sz w:val="20"/>
        </w:rPr>
        <w:t>Klasa wyrobu medycznego: ...............</w:t>
      </w:r>
      <w:r w:rsidR="001D0982">
        <w:rPr>
          <w:rFonts w:ascii="Century Gothic" w:hAnsi="Century Gothic"/>
          <w:sz w:val="20"/>
        </w:rPr>
        <w:t>................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20"/>
      </w:tblGrid>
      <w:tr w:rsidR="001D0982" w:rsidRPr="001D0982" w:rsidTr="00A95D7F">
        <w:tc>
          <w:tcPr>
            <w:tcW w:w="14220" w:type="dxa"/>
            <w:shd w:val="clear" w:color="auto" w:fill="F2F2F2"/>
            <w:vAlign w:val="center"/>
          </w:tcPr>
          <w:p w:rsidR="001D0982" w:rsidRPr="001D0982" w:rsidRDefault="001D0982" w:rsidP="001D0982">
            <w:pPr>
              <w:suppressAutoHyphens w:val="0"/>
              <w:spacing w:after="200" w:line="276" w:lineRule="auto"/>
              <w:jc w:val="center"/>
              <w:rPr>
                <w:rFonts w:ascii="Garamond" w:eastAsia="Calibri" w:hAnsi="Garamond"/>
                <w:b/>
                <w:color w:val="000000"/>
                <w:kern w:val="0"/>
                <w:sz w:val="22"/>
                <w:szCs w:val="22"/>
                <w:lang w:eastAsia="en-US"/>
              </w:rPr>
            </w:pPr>
            <w:r w:rsidRPr="001D0982">
              <w:rPr>
                <w:rFonts w:ascii="Garamond" w:eastAsia="Calibri" w:hAnsi="Garamond"/>
                <w:b/>
                <w:color w:val="000000"/>
                <w:kern w:val="0"/>
                <w:sz w:val="22"/>
                <w:szCs w:val="22"/>
                <w:lang w:eastAsia="en-US"/>
              </w:rPr>
              <w:lastRenderedPageBreak/>
              <w:t>ZAMÓWIENIE PODSTAWOWE:</w:t>
            </w:r>
          </w:p>
        </w:tc>
      </w:tr>
    </w:tbl>
    <w:p w:rsidR="001D0982" w:rsidRPr="001D0982" w:rsidRDefault="001D0982" w:rsidP="001D0982">
      <w:pPr>
        <w:suppressAutoHyphens w:val="0"/>
        <w:rPr>
          <w:rFonts w:ascii="Garamond" w:eastAsia="Calibri" w:hAnsi="Garamond"/>
          <w:color w:val="000000"/>
          <w:kern w:val="0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  <w:gridCol w:w="3686"/>
        <w:gridCol w:w="5323"/>
      </w:tblGrid>
      <w:tr w:rsidR="001D0982" w:rsidRPr="001D0982" w:rsidTr="00A95D7F">
        <w:tc>
          <w:tcPr>
            <w:tcW w:w="3369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1D0982" w:rsidRPr="001D0982" w:rsidRDefault="001D0982" w:rsidP="001D0982">
            <w:pPr>
              <w:suppressAutoHyphens w:val="0"/>
              <w:spacing w:after="200" w:line="276" w:lineRule="auto"/>
              <w:rPr>
                <w:rFonts w:ascii="Garamond" w:eastAsia="Calibri" w:hAnsi="Garamond"/>
                <w:color w:val="000000"/>
                <w:kern w:val="0"/>
                <w:sz w:val="22"/>
                <w:szCs w:val="22"/>
                <w:lang w:eastAsia="en-US"/>
              </w:rPr>
            </w:pPr>
            <w:r w:rsidRPr="001D0982">
              <w:rPr>
                <w:rFonts w:ascii="Garamond" w:eastAsia="Calibri" w:hAnsi="Garamond"/>
                <w:color w:val="000000"/>
                <w:kern w:val="0"/>
                <w:sz w:val="22"/>
                <w:szCs w:val="22"/>
                <w:lang w:eastAsia="en-US"/>
              </w:rPr>
              <w:t>Przedmiot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D0982" w:rsidRPr="001D0982" w:rsidRDefault="001D0982" w:rsidP="001D0982">
            <w:pPr>
              <w:suppressAutoHyphens w:val="0"/>
              <w:spacing w:after="200" w:line="276" w:lineRule="auto"/>
              <w:jc w:val="center"/>
              <w:rPr>
                <w:rFonts w:ascii="Garamond" w:eastAsia="Calibri" w:hAnsi="Garamond"/>
                <w:color w:val="000000"/>
                <w:kern w:val="0"/>
                <w:sz w:val="22"/>
                <w:szCs w:val="22"/>
                <w:lang w:eastAsia="en-US"/>
              </w:rPr>
            </w:pPr>
            <w:r w:rsidRPr="001D0982">
              <w:rPr>
                <w:rFonts w:ascii="Garamond" w:eastAsia="Calibri" w:hAnsi="Garamond"/>
                <w:color w:val="000000"/>
                <w:kern w:val="0"/>
                <w:sz w:val="22"/>
                <w:szCs w:val="22"/>
                <w:lang w:eastAsia="en-US"/>
              </w:rPr>
              <w:t>Liczba sztuk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D0982" w:rsidRPr="001D0982" w:rsidRDefault="001D0982" w:rsidP="001D0982">
            <w:pPr>
              <w:suppressAutoHyphens w:val="0"/>
              <w:spacing w:after="200" w:line="276" w:lineRule="auto"/>
              <w:jc w:val="center"/>
              <w:rPr>
                <w:rFonts w:ascii="Garamond" w:eastAsia="Calibri" w:hAnsi="Garamond"/>
                <w:color w:val="000000"/>
                <w:kern w:val="0"/>
                <w:sz w:val="22"/>
                <w:szCs w:val="22"/>
                <w:lang w:eastAsia="en-US"/>
              </w:rPr>
            </w:pPr>
            <w:r w:rsidRPr="001D0982">
              <w:rPr>
                <w:rFonts w:ascii="Garamond" w:eastAsia="Calibri" w:hAnsi="Garamond"/>
                <w:color w:val="000000"/>
                <w:kern w:val="0"/>
                <w:sz w:val="22"/>
                <w:szCs w:val="22"/>
                <w:lang w:eastAsia="en-US"/>
              </w:rPr>
              <w:t>Cena jednostkowa brutto sprzętu (w zł)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D0982" w:rsidRPr="001D0982" w:rsidRDefault="001D0982" w:rsidP="001D0982">
            <w:pPr>
              <w:suppressAutoHyphens w:val="0"/>
              <w:spacing w:after="200" w:line="276" w:lineRule="auto"/>
              <w:rPr>
                <w:rFonts w:ascii="Garamond" w:eastAsia="Calibri" w:hAnsi="Garamond"/>
                <w:color w:val="000000"/>
                <w:kern w:val="0"/>
                <w:sz w:val="22"/>
                <w:szCs w:val="22"/>
                <w:lang w:eastAsia="en-US"/>
              </w:rPr>
            </w:pPr>
            <w:r w:rsidRPr="001D0982">
              <w:rPr>
                <w:rFonts w:ascii="Garamond" w:eastAsia="Calibri" w:hAnsi="Garamond"/>
                <w:b/>
                <w:color w:val="000000"/>
                <w:kern w:val="0"/>
                <w:sz w:val="22"/>
                <w:szCs w:val="22"/>
                <w:lang w:eastAsia="en-US"/>
              </w:rPr>
              <w:t>A:</w:t>
            </w:r>
            <w:r w:rsidRPr="001D0982">
              <w:rPr>
                <w:rFonts w:ascii="Garamond" w:eastAsia="Calibri" w:hAnsi="Garamond"/>
                <w:color w:val="000000"/>
                <w:kern w:val="0"/>
                <w:sz w:val="22"/>
                <w:szCs w:val="22"/>
                <w:lang w:eastAsia="en-US"/>
              </w:rPr>
              <w:t xml:space="preserve"> Cena brutto sprzętu (w zł):</w:t>
            </w:r>
          </w:p>
        </w:tc>
      </w:tr>
      <w:tr w:rsidR="001D0982" w:rsidRPr="001D0982" w:rsidTr="00A95D7F">
        <w:tc>
          <w:tcPr>
            <w:tcW w:w="3369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1D0982" w:rsidRPr="001D0982" w:rsidRDefault="0044586D" w:rsidP="001D0982">
            <w:pPr>
              <w:suppressAutoHyphens w:val="0"/>
              <w:rPr>
                <w:rFonts w:ascii="Garamond" w:hAnsi="Garamond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44586D">
              <w:rPr>
                <w:rFonts w:ascii="Garamond" w:hAnsi="Garamond" w:cs="Calibri"/>
                <w:color w:val="000000"/>
                <w:kern w:val="0"/>
                <w:sz w:val="22"/>
                <w:szCs w:val="22"/>
                <w:lang w:eastAsia="pl-PL"/>
              </w:rPr>
              <w:t>Cyfrowy, przyłóżkowy aparat RTG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1D0982" w:rsidRPr="001D0982" w:rsidRDefault="0044586D" w:rsidP="001D0982">
            <w:pPr>
              <w:suppressAutoHyphens w:val="0"/>
              <w:jc w:val="center"/>
              <w:rPr>
                <w:rFonts w:ascii="Garamond" w:hAnsi="Garamond" w:cs="Calibri"/>
                <w:color w:val="000000"/>
                <w:kern w:val="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bCs/>
                <w:color w:val="000000"/>
                <w:kern w:val="0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982" w:rsidRPr="001D0982" w:rsidRDefault="001D0982" w:rsidP="001D0982">
            <w:pPr>
              <w:suppressAutoHyphens w:val="0"/>
              <w:spacing w:after="200" w:line="276" w:lineRule="auto"/>
              <w:rPr>
                <w:rFonts w:ascii="Garamond" w:eastAsia="Calibri" w:hAnsi="Garamond"/>
                <w:color w:val="00000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982" w:rsidRPr="001D0982" w:rsidRDefault="001D0982" w:rsidP="001D0982">
            <w:pPr>
              <w:suppressAutoHyphens w:val="0"/>
              <w:spacing w:after="200" w:line="276" w:lineRule="auto"/>
              <w:rPr>
                <w:rFonts w:ascii="Garamond" w:eastAsia="Calibri" w:hAnsi="Garamond"/>
                <w:color w:val="000000"/>
                <w:kern w:val="0"/>
                <w:sz w:val="22"/>
                <w:szCs w:val="22"/>
                <w:lang w:eastAsia="en-US"/>
              </w:rPr>
            </w:pPr>
          </w:p>
        </w:tc>
      </w:tr>
    </w:tbl>
    <w:p w:rsidR="001D0982" w:rsidRPr="001D0982" w:rsidRDefault="001D0982" w:rsidP="001D0982">
      <w:pPr>
        <w:suppressAutoHyphens w:val="0"/>
        <w:rPr>
          <w:rFonts w:ascii="Garamond" w:eastAsia="Calibri" w:hAnsi="Garamond"/>
          <w:color w:val="000000"/>
          <w:kern w:val="0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"/>
        <w:gridCol w:w="4201"/>
        <w:gridCol w:w="4111"/>
        <w:gridCol w:w="5323"/>
      </w:tblGrid>
      <w:tr w:rsidR="001D0982" w:rsidRPr="001D0982" w:rsidTr="00A95D7F">
        <w:trPr>
          <w:trHeight w:val="7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0982" w:rsidRPr="001D0982" w:rsidRDefault="001D0982" w:rsidP="001D0982">
            <w:pPr>
              <w:suppressAutoHyphens w:val="0"/>
              <w:spacing w:after="200" w:line="276" w:lineRule="auto"/>
              <w:rPr>
                <w:rFonts w:ascii="Garamond" w:eastAsia="Calibri" w:hAnsi="Garamond"/>
                <w:color w:val="00000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0982" w:rsidRPr="001D0982" w:rsidRDefault="001D0982" w:rsidP="001D0982">
            <w:pPr>
              <w:suppressAutoHyphens w:val="0"/>
              <w:spacing w:after="200" w:line="276" w:lineRule="auto"/>
              <w:rPr>
                <w:rFonts w:ascii="Garamond" w:eastAsia="Calibri" w:hAnsi="Garamond"/>
                <w:b/>
                <w:color w:val="00000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D0982" w:rsidRPr="001D0982" w:rsidRDefault="001D0982" w:rsidP="001D0982">
            <w:pPr>
              <w:suppressAutoHyphens w:val="0"/>
              <w:spacing w:after="200" w:line="276" w:lineRule="auto"/>
              <w:rPr>
                <w:rFonts w:ascii="Garamond" w:eastAsia="Calibri" w:hAnsi="Garamond"/>
                <w:color w:val="00000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D0982" w:rsidRPr="001D0982" w:rsidRDefault="001D0982" w:rsidP="001D0982">
            <w:pPr>
              <w:suppressAutoHyphens w:val="0"/>
              <w:spacing w:after="200" w:line="276" w:lineRule="auto"/>
              <w:rPr>
                <w:rFonts w:ascii="Garamond" w:eastAsia="Calibri" w:hAnsi="Garamond"/>
                <w:color w:val="000000"/>
                <w:kern w:val="0"/>
                <w:sz w:val="22"/>
                <w:szCs w:val="22"/>
                <w:lang w:eastAsia="en-US"/>
              </w:rPr>
            </w:pPr>
            <w:r w:rsidRPr="001D0982">
              <w:rPr>
                <w:rFonts w:ascii="Garamond" w:eastAsia="Calibri" w:hAnsi="Garamond"/>
                <w:b/>
                <w:color w:val="000000"/>
                <w:kern w:val="0"/>
                <w:sz w:val="22"/>
                <w:szCs w:val="22"/>
                <w:lang w:eastAsia="en-US"/>
              </w:rPr>
              <w:t>B:</w:t>
            </w:r>
            <w:r w:rsidRPr="001D0982">
              <w:rPr>
                <w:rFonts w:ascii="Garamond" w:eastAsia="Calibri" w:hAnsi="Garamond"/>
                <w:color w:val="000000"/>
                <w:kern w:val="0"/>
                <w:sz w:val="22"/>
                <w:szCs w:val="22"/>
                <w:lang w:eastAsia="en-US"/>
              </w:rPr>
              <w:t xml:space="preserve"> Cena brutto dostawy sprzętu do nowej siedziby Szpitala  (w zł):</w:t>
            </w:r>
          </w:p>
        </w:tc>
      </w:tr>
      <w:tr w:rsidR="001D0982" w:rsidRPr="001D0982" w:rsidTr="00A95D7F"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0982" w:rsidRPr="001D0982" w:rsidRDefault="001D0982" w:rsidP="001D0982">
            <w:pPr>
              <w:suppressAutoHyphens w:val="0"/>
              <w:spacing w:after="200" w:line="276" w:lineRule="auto"/>
              <w:rPr>
                <w:rFonts w:ascii="Garamond" w:eastAsia="Calibri" w:hAnsi="Garamond"/>
                <w:color w:val="00000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83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D0982" w:rsidRPr="001D0982" w:rsidRDefault="001D0982" w:rsidP="001D0982">
            <w:pPr>
              <w:suppressAutoHyphens w:val="0"/>
              <w:spacing w:after="200" w:line="276" w:lineRule="auto"/>
              <w:rPr>
                <w:rFonts w:ascii="Garamond" w:eastAsia="Calibri" w:hAnsi="Garamond"/>
                <w:color w:val="00000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left w:val="single" w:sz="4" w:space="0" w:color="auto"/>
            </w:tcBorders>
            <w:shd w:val="clear" w:color="auto" w:fill="auto"/>
          </w:tcPr>
          <w:p w:rsidR="001D0982" w:rsidRPr="001D0982" w:rsidRDefault="001D0982" w:rsidP="001D0982">
            <w:pPr>
              <w:suppressAutoHyphens w:val="0"/>
              <w:spacing w:after="200" w:line="276" w:lineRule="auto"/>
              <w:rPr>
                <w:rFonts w:ascii="Garamond" w:eastAsia="Calibri" w:hAnsi="Garamond"/>
                <w:color w:val="000000"/>
                <w:kern w:val="0"/>
                <w:sz w:val="22"/>
                <w:szCs w:val="22"/>
                <w:lang w:eastAsia="en-US"/>
              </w:rPr>
            </w:pPr>
          </w:p>
        </w:tc>
      </w:tr>
    </w:tbl>
    <w:p w:rsidR="001D0982" w:rsidRPr="001D0982" w:rsidRDefault="001D0982" w:rsidP="001D0982">
      <w:pPr>
        <w:suppressAutoHyphens w:val="0"/>
        <w:rPr>
          <w:rFonts w:ascii="Garamond" w:eastAsia="Calibri" w:hAnsi="Garamond"/>
          <w:color w:val="000000"/>
          <w:kern w:val="0"/>
          <w:sz w:val="22"/>
          <w:szCs w:val="22"/>
          <w:lang w:eastAsia="en-US"/>
        </w:rPr>
      </w:pPr>
    </w:p>
    <w:tbl>
      <w:tblPr>
        <w:tblW w:w="0" w:type="auto"/>
        <w:tblInd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0"/>
      </w:tblGrid>
      <w:tr w:rsidR="001D0982" w:rsidRPr="001D0982" w:rsidTr="00A95D7F">
        <w:trPr>
          <w:trHeight w:val="70"/>
        </w:trPr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D0982" w:rsidRPr="001D0982" w:rsidRDefault="001D0982" w:rsidP="001D0982">
            <w:pPr>
              <w:suppressAutoHyphens w:val="0"/>
              <w:spacing w:after="200" w:line="276" w:lineRule="auto"/>
              <w:rPr>
                <w:rFonts w:ascii="Garamond" w:eastAsia="Calibri" w:hAnsi="Garamond"/>
                <w:color w:val="000000"/>
                <w:kern w:val="0"/>
                <w:sz w:val="22"/>
                <w:szCs w:val="22"/>
                <w:lang w:eastAsia="en-US"/>
              </w:rPr>
            </w:pPr>
            <w:r w:rsidRPr="001D0982">
              <w:rPr>
                <w:rFonts w:ascii="Garamond" w:eastAsia="Calibri" w:hAnsi="Garamond"/>
                <w:b/>
                <w:color w:val="000000"/>
                <w:kern w:val="0"/>
                <w:sz w:val="22"/>
                <w:szCs w:val="22"/>
                <w:lang w:eastAsia="en-US"/>
              </w:rPr>
              <w:t xml:space="preserve">C: </w:t>
            </w:r>
            <w:r w:rsidRPr="001D0982">
              <w:rPr>
                <w:rFonts w:ascii="Garamond" w:eastAsia="Calibri" w:hAnsi="Garamond"/>
                <w:color w:val="000000"/>
                <w:kern w:val="0"/>
                <w:sz w:val="22"/>
                <w:szCs w:val="22"/>
                <w:lang w:eastAsia="en-US"/>
              </w:rPr>
              <w:t>Cena brutto instalacji, szkolenia i uruchomienia sprzętu w nowej siedzibie Szpitala (w zł):</w:t>
            </w:r>
          </w:p>
        </w:tc>
      </w:tr>
      <w:tr w:rsidR="001D0982" w:rsidRPr="001D0982" w:rsidTr="00A95D7F">
        <w:tc>
          <w:tcPr>
            <w:tcW w:w="5210" w:type="dxa"/>
            <w:tcBorders>
              <w:left w:val="single" w:sz="4" w:space="0" w:color="auto"/>
            </w:tcBorders>
            <w:shd w:val="clear" w:color="auto" w:fill="auto"/>
          </w:tcPr>
          <w:p w:rsidR="001D0982" w:rsidRPr="001D0982" w:rsidRDefault="001D0982" w:rsidP="001D0982">
            <w:pPr>
              <w:suppressAutoHyphens w:val="0"/>
              <w:spacing w:after="200" w:line="276" w:lineRule="auto"/>
              <w:rPr>
                <w:rFonts w:ascii="Garamond" w:eastAsia="Calibri" w:hAnsi="Garamond"/>
                <w:color w:val="000000"/>
                <w:kern w:val="0"/>
                <w:sz w:val="22"/>
                <w:szCs w:val="22"/>
                <w:lang w:eastAsia="en-US"/>
              </w:rPr>
            </w:pPr>
          </w:p>
        </w:tc>
      </w:tr>
    </w:tbl>
    <w:p w:rsidR="001D0982" w:rsidRPr="001D0982" w:rsidRDefault="001D0982" w:rsidP="001D0982">
      <w:pPr>
        <w:suppressAutoHyphens w:val="0"/>
        <w:rPr>
          <w:rFonts w:ascii="Garamond" w:eastAsia="Calibri" w:hAnsi="Garamond"/>
          <w:color w:val="000000"/>
          <w:kern w:val="0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20"/>
      </w:tblGrid>
      <w:tr w:rsidR="001D0982" w:rsidRPr="001D0982" w:rsidTr="00A95D7F">
        <w:tc>
          <w:tcPr>
            <w:tcW w:w="14220" w:type="dxa"/>
            <w:shd w:val="clear" w:color="auto" w:fill="F2F2F2"/>
          </w:tcPr>
          <w:p w:rsidR="001D0982" w:rsidRPr="001D0982" w:rsidRDefault="001D0982" w:rsidP="001D0982">
            <w:pPr>
              <w:suppressAutoHyphens w:val="0"/>
              <w:spacing w:after="200" w:line="276" w:lineRule="auto"/>
              <w:jc w:val="center"/>
              <w:rPr>
                <w:rFonts w:ascii="Garamond" w:eastAsia="Calibri" w:hAnsi="Garamond"/>
                <w:b/>
                <w:color w:val="000000"/>
                <w:kern w:val="0"/>
                <w:sz w:val="22"/>
                <w:szCs w:val="22"/>
                <w:lang w:eastAsia="en-US"/>
              </w:rPr>
            </w:pPr>
            <w:r w:rsidRPr="001D0982">
              <w:rPr>
                <w:rFonts w:ascii="Garamond" w:eastAsia="Calibri" w:hAnsi="Garamond"/>
                <w:b/>
                <w:color w:val="000000"/>
                <w:kern w:val="0"/>
                <w:sz w:val="22"/>
                <w:szCs w:val="22"/>
                <w:lang w:eastAsia="en-US"/>
              </w:rPr>
              <w:t>ZAMÓWIENIE OPCJONALNE:</w:t>
            </w:r>
          </w:p>
        </w:tc>
      </w:tr>
    </w:tbl>
    <w:p w:rsidR="001D0982" w:rsidRPr="001D0982" w:rsidRDefault="001D0982" w:rsidP="001D0982">
      <w:pPr>
        <w:suppressAutoHyphens w:val="0"/>
        <w:rPr>
          <w:rFonts w:ascii="Garamond" w:eastAsia="Calibri" w:hAnsi="Garamond"/>
          <w:color w:val="000000"/>
          <w:kern w:val="0"/>
          <w:sz w:val="22"/>
          <w:szCs w:val="22"/>
          <w:lang w:eastAsia="en-US"/>
        </w:rPr>
      </w:pPr>
    </w:p>
    <w:tbl>
      <w:tblPr>
        <w:tblW w:w="13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3"/>
        <w:gridCol w:w="2264"/>
        <w:gridCol w:w="2371"/>
        <w:gridCol w:w="2810"/>
        <w:gridCol w:w="4081"/>
      </w:tblGrid>
      <w:tr w:rsidR="001D0982" w:rsidRPr="001D0982" w:rsidTr="00A95D7F">
        <w:trPr>
          <w:trHeight w:val="867"/>
        </w:trPr>
        <w:tc>
          <w:tcPr>
            <w:tcW w:w="2473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1D0982" w:rsidRPr="001D0982" w:rsidRDefault="001D0982" w:rsidP="001D0982">
            <w:pPr>
              <w:suppressAutoHyphens w:val="0"/>
              <w:spacing w:after="200" w:line="276" w:lineRule="auto"/>
              <w:rPr>
                <w:rFonts w:ascii="Garamond" w:eastAsia="Calibri" w:hAnsi="Garamond"/>
                <w:color w:val="000000"/>
                <w:kern w:val="0"/>
                <w:sz w:val="22"/>
                <w:szCs w:val="22"/>
                <w:lang w:eastAsia="en-US"/>
              </w:rPr>
            </w:pPr>
            <w:r w:rsidRPr="001D0982">
              <w:rPr>
                <w:rFonts w:ascii="Garamond" w:eastAsia="Calibri" w:hAnsi="Garamond"/>
                <w:color w:val="000000"/>
                <w:kern w:val="0"/>
                <w:sz w:val="22"/>
                <w:szCs w:val="22"/>
                <w:lang w:eastAsia="en-US"/>
              </w:rPr>
              <w:t>Przedmiot</w:t>
            </w:r>
          </w:p>
        </w:tc>
        <w:tc>
          <w:tcPr>
            <w:tcW w:w="226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D0982" w:rsidRPr="001D0982" w:rsidRDefault="001D0982" w:rsidP="001D0982">
            <w:pPr>
              <w:suppressAutoHyphens w:val="0"/>
              <w:spacing w:after="200" w:line="276" w:lineRule="auto"/>
              <w:jc w:val="center"/>
              <w:rPr>
                <w:rFonts w:ascii="Garamond" w:eastAsia="Calibri" w:hAnsi="Garamond"/>
                <w:color w:val="000000"/>
                <w:kern w:val="0"/>
                <w:sz w:val="22"/>
                <w:szCs w:val="22"/>
                <w:lang w:eastAsia="en-US"/>
              </w:rPr>
            </w:pPr>
            <w:r w:rsidRPr="001D0982">
              <w:rPr>
                <w:rFonts w:ascii="Garamond" w:eastAsia="Calibri" w:hAnsi="Garamond"/>
                <w:color w:val="000000"/>
                <w:kern w:val="0"/>
                <w:sz w:val="22"/>
                <w:szCs w:val="22"/>
                <w:lang w:eastAsia="en-US"/>
              </w:rPr>
              <w:t>Liczba sztuk</w:t>
            </w:r>
          </w:p>
        </w:tc>
        <w:tc>
          <w:tcPr>
            <w:tcW w:w="23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D0982" w:rsidRPr="001D0982" w:rsidRDefault="001D0982" w:rsidP="001D0982">
            <w:pPr>
              <w:suppressAutoHyphens w:val="0"/>
              <w:spacing w:after="200" w:line="276" w:lineRule="auto"/>
              <w:jc w:val="center"/>
              <w:rPr>
                <w:rFonts w:ascii="Garamond" w:eastAsia="Calibri" w:hAnsi="Garamond"/>
                <w:color w:val="000000"/>
                <w:kern w:val="0"/>
                <w:sz w:val="22"/>
                <w:szCs w:val="22"/>
                <w:lang w:eastAsia="en-US"/>
              </w:rPr>
            </w:pPr>
            <w:r w:rsidRPr="001D0982">
              <w:rPr>
                <w:rFonts w:ascii="Garamond" w:eastAsia="Calibri" w:hAnsi="Garamond"/>
                <w:color w:val="000000"/>
                <w:kern w:val="0"/>
                <w:sz w:val="22"/>
                <w:szCs w:val="22"/>
                <w:lang w:eastAsia="en-US"/>
              </w:rPr>
              <w:t>Liczba miesięcy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D0982" w:rsidRPr="001D0982" w:rsidRDefault="001D0982" w:rsidP="001D0982">
            <w:pPr>
              <w:suppressAutoHyphens w:val="0"/>
              <w:spacing w:after="200" w:line="276" w:lineRule="auto"/>
              <w:rPr>
                <w:rFonts w:ascii="Garamond" w:eastAsia="Calibri" w:hAnsi="Garamond"/>
                <w:color w:val="000000"/>
                <w:kern w:val="0"/>
                <w:sz w:val="22"/>
                <w:szCs w:val="22"/>
                <w:lang w:eastAsia="en-US"/>
              </w:rPr>
            </w:pPr>
            <w:r w:rsidRPr="001D0982">
              <w:rPr>
                <w:rFonts w:ascii="Garamond" w:eastAsia="Calibri" w:hAnsi="Garamond"/>
                <w:color w:val="000000"/>
                <w:kern w:val="0"/>
                <w:sz w:val="22"/>
                <w:szCs w:val="22"/>
                <w:lang w:eastAsia="en-US"/>
              </w:rPr>
              <w:t>Cena brutto miesięcznego przechowywania w magazynie 1 sztuki sprzętu (w zł)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D0982" w:rsidRPr="001D0982" w:rsidRDefault="001D0982" w:rsidP="001D0982">
            <w:pPr>
              <w:suppressAutoHyphens w:val="0"/>
              <w:spacing w:after="200" w:line="276" w:lineRule="auto"/>
              <w:rPr>
                <w:rFonts w:ascii="Garamond" w:eastAsia="Calibri" w:hAnsi="Garamond"/>
                <w:color w:val="000000"/>
                <w:kern w:val="0"/>
                <w:sz w:val="22"/>
                <w:szCs w:val="22"/>
                <w:lang w:eastAsia="en-US"/>
              </w:rPr>
            </w:pPr>
            <w:r w:rsidRPr="001D0982">
              <w:rPr>
                <w:rFonts w:ascii="Garamond" w:eastAsia="Calibri" w:hAnsi="Garamond"/>
                <w:b/>
                <w:color w:val="000000"/>
                <w:kern w:val="0"/>
                <w:sz w:val="22"/>
                <w:szCs w:val="22"/>
                <w:lang w:eastAsia="en-US"/>
              </w:rPr>
              <w:t>D:</w:t>
            </w:r>
            <w:r w:rsidRPr="001D0982">
              <w:rPr>
                <w:rFonts w:ascii="Garamond" w:eastAsia="Calibri" w:hAnsi="Garamond"/>
                <w:color w:val="000000"/>
                <w:kern w:val="0"/>
                <w:sz w:val="22"/>
                <w:szCs w:val="22"/>
                <w:lang w:eastAsia="en-US"/>
              </w:rPr>
              <w:t xml:space="preserve"> Cena brutto przechowywania w magazynie łącznej liczby sztuk sprzętu przez zakładaną łączną liczbę miesięcy (w zł):</w:t>
            </w:r>
          </w:p>
        </w:tc>
      </w:tr>
      <w:tr w:rsidR="001D0982" w:rsidRPr="001D0982" w:rsidTr="00A95D7F">
        <w:trPr>
          <w:trHeight w:val="70"/>
        </w:trPr>
        <w:tc>
          <w:tcPr>
            <w:tcW w:w="2473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1D0982" w:rsidRPr="001D0982" w:rsidRDefault="0044586D" w:rsidP="001D0982">
            <w:pPr>
              <w:suppressAutoHyphens w:val="0"/>
              <w:rPr>
                <w:rFonts w:ascii="Garamond" w:hAnsi="Garamond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44586D">
              <w:rPr>
                <w:rFonts w:ascii="Garamond" w:hAnsi="Garamond" w:cs="Calibri"/>
                <w:color w:val="000000"/>
                <w:kern w:val="0"/>
                <w:sz w:val="22"/>
                <w:szCs w:val="22"/>
                <w:lang w:eastAsia="pl-PL"/>
              </w:rPr>
              <w:t>Cyfrowy, przyłóżkowy aparat RTG</w:t>
            </w:r>
          </w:p>
        </w:tc>
        <w:tc>
          <w:tcPr>
            <w:tcW w:w="2264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1D0982" w:rsidRPr="001D0982" w:rsidRDefault="0044586D" w:rsidP="001D0982">
            <w:pPr>
              <w:suppressAutoHyphens w:val="0"/>
              <w:jc w:val="center"/>
              <w:rPr>
                <w:rFonts w:ascii="Garamond" w:hAnsi="Garamond" w:cs="Calibri"/>
                <w:color w:val="000000"/>
                <w:kern w:val="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bCs/>
                <w:color w:val="000000"/>
                <w:kern w:val="0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2371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1D0982" w:rsidRPr="001D0982" w:rsidRDefault="001D0982" w:rsidP="001D0982">
            <w:pPr>
              <w:suppressAutoHyphens w:val="0"/>
              <w:spacing w:after="200" w:line="276" w:lineRule="auto"/>
              <w:jc w:val="center"/>
              <w:rPr>
                <w:rFonts w:ascii="Garamond" w:eastAsia="Calibri" w:hAnsi="Garamond"/>
                <w:color w:val="000000"/>
                <w:kern w:val="0"/>
                <w:sz w:val="22"/>
                <w:szCs w:val="22"/>
                <w:lang w:eastAsia="en-US"/>
              </w:rPr>
            </w:pPr>
            <w:r w:rsidRPr="001D0982">
              <w:rPr>
                <w:rFonts w:ascii="Garamond" w:eastAsia="Calibri" w:hAnsi="Garamond"/>
                <w:color w:val="000000"/>
                <w:kern w:val="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982" w:rsidRPr="001D0982" w:rsidRDefault="001D0982" w:rsidP="001D0982">
            <w:pPr>
              <w:suppressAutoHyphens w:val="0"/>
              <w:spacing w:after="200" w:line="276" w:lineRule="auto"/>
              <w:rPr>
                <w:rFonts w:ascii="Garamond" w:eastAsia="Calibri" w:hAnsi="Garamond"/>
                <w:color w:val="00000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982" w:rsidRPr="001D0982" w:rsidRDefault="001D0982" w:rsidP="001D0982">
            <w:pPr>
              <w:suppressAutoHyphens w:val="0"/>
              <w:spacing w:after="200" w:line="276" w:lineRule="auto"/>
              <w:rPr>
                <w:rFonts w:ascii="Garamond" w:eastAsia="Calibri" w:hAnsi="Garamond"/>
                <w:color w:val="000000"/>
                <w:kern w:val="0"/>
                <w:sz w:val="22"/>
                <w:szCs w:val="22"/>
                <w:lang w:eastAsia="en-US"/>
              </w:rPr>
            </w:pPr>
          </w:p>
        </w:tc>
      </w:tr>
    </w:tbl>
    <w:p w:rsidR="001D0982" w:rsidRPr="001D0982" w:rsidRDefault="001D0982" w:rsidP="001D0982">
      <w:pPr>
        <w:suppressAutoHyphens w:val="0"/>
        <w:rPr>
          <w:rFonts w:ascii="Garamond" w:eastAsia="Calibri" w:hAnsi="Garamond"/>
          <w:color w:val="000000"/>
          <w:kern w:val="0"/>
          <w:sz w:val="22"/>
          <w:szCs w:val="22"/>
          <w:lang w:eastAsia="en-US"/>
        </w:rPr>
      </w:pPr>
    </w:p>
    <w:tbl>
      <w:tblPr>
        <w:tblW w:w="4790" w:type="pct"/>
        <w:tblInd w:w="-13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80"/>
        <w:gridCol w:w="4755"/>
      </w:tblGrid>
      <w:tr w:rsidR="001D0982" w:rsidRPr="001D0982" w:rsidTr="009C51E5">
        <w:trPr>
          <w:trHeight w:val="527"/>
        </w:trPr>
        <w:tc>
          <w:tcPr>
            <w:tcW w:w="3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D0982" w:rsidRPr="001D0982" w:rsidRDefault="001D0982" w:rsidP="001D0982">
            <w:pPr>
              <w:suppressAutoHyphens w:val="0"/>
              <w:snapToGrid w:val="0"/>
              <w:rPr>
                <w:rFonts w:ascii="Garamond" w:eastAsia="Calibri" w:hAnsi="Garamond"/>
                <w:bCs/>
                <w:color w:val="000000"/>
                <w:kern w:val="0"/>
                <w:sz w:val="22"/>
                <w:szCs w:val="22"/>
                <w:lang w:eastAsia="en-US"/>
              </w:rPr>
            </w:pPr>
            <w:r w:rsidRPr="001D0982">
              <w:rPr>
                <w:rFonts w:ascii="Garamond" w:eastAsia="Calibri" w:hAnsi="Garamond"/>
                <w:b/>
                <w:bCs/>
                <w:color w:val="000000"/>
                <w:kern w:val="0"/>
                <w:sz w:val="22"/>
                <w:szCs w:val="22"/>
                <w:lang w:eastAsia="en-US"/>
              </w:rPr>
              <w:t>A+ B + C + D</w:t>
            </w:r>
            <w:r w:rsidRPr="001D0982">
              <w:rPr>
                <w:rFonts w:ascii="Garamond" w:eastAsia="Calibri" w:hAnsi="Garamond"/>
                <w:bCs/>
                <w:color w:val="000000"/>
                <w:kern w:val="0"/>
                <w:sz w:val="22"/>
                <w:szCs w:val="22"/>
                <w:lang w:eastAsia="en-US"/>
              </w:rPr>
              <w:t xml:space="preserve">: Cena brutto oferty </w:t>
            </w:r>
            <w:r w:rsidRPr="001D0982">
              <w:rPr>
                <w:rFonts w:ascii="Garamond" w:hAnsi="Garamond"/>
                <w:color w:val="000000"/>
                <w:kern w:val="0"/>
                <w:sz w:val="22"/>
                <w:szCs w:val="22"/>
                <w:lang w:eastAsia="en-US"/>
              </w:rPr>
              <w:t>(w zł)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0982" w:rsidRPr="001D0982" w:rsidRDefault="001D0982" w:rsidP="001D0982">
            <w:pPr>
              <w:suppressAutoHyphens w:val="0"/>
              <w:snapToGrid w:val="0"/>
              <w:rPr>
                <w:rFonts w:ascii="Garamond" w:eastAsia="Calibri" w:hAnsi="Garamond"/>
                <w:bCs/>
                <w:color w:val="000000"/>
                <w:kern w:val="0"/>
                <w:sz w:val="22"/>
                <w:szCs w:val="22"/>
                <w:lang w:eastAsia="en-US"/>
              </w:rPr>
            </w:pPr>
          </w:p>
        </w:tc>
      </w:tr>
    </w:tbl>
    <w:p w:rsidR="0097030B" w:rsidRDefault="0097030B" w:rsidP="0097030B">
      <w:pPr>
        <w:spacing w:before="100" w:beforeAutospacing="1" w:after="100" w:afterAutospacing="1" w:line="288" w:lineRule="auto"/>
        <w:rPr>
          <w:rFonts w:ascii="Century Gothic" w:hAnsi="Century Gothic"/>
          <w:b/>
          <w:sz w:val="22"/>
          <w:szCs w:val="22"/>
        </w:rPr>
      </w:pPr>
      <w:r w:rsidRPr="0097030B">
        <w:rPr>
          <w:rFonts w:ascii="Century Gothic" w:hAnsi="Century Gothic"/>
          <w:b/>
          <w:sz w:val="22"/>
          <w:szCs w:val="22"/>
        </w:rPr>
        <w:lastRenderedPageBreak/>
        <w:t>PARAME</w:t>
      </w:r>
      <w:r w:rsidR="0044586D">
        <w:rPr>
          <w:rFonts w:ascii="Century Gothic" w:hAnsi="Century Gothic"/>
          <w:b/>
          <w:sz w:val="22"/>
          <w:szCs w:val="22"/>
        </w:rPr>
        <w:t>TRY TECHNICZNE I EKSPLOATACYJNE: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820"/>
        <w:gridCol w:w="1842"/>
        <w:gridCol w:w="4253"/>
        <w:gridCol w:w="423"/>
        <w:gridCol w:w="2554"/>
      </w:tblGrid>
      <w:tr w:rsidR="00FE51A0" w:rsidTr="007758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1A0" w:rsidRPr="008A1046" w:rsidRDefault="00FE51A0" w:rsidP="00CF029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8A1046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LP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1A0" w:rsidRPr="008A1046" w:rsidRDefault="00FE51A0" w:rsidP="00CF0291">
            <w:pPr>
              <w:pStyle w:val="Nagwek3"/>
              <w:snapToGrid w:val="0"/>
              <w:spacing w:line="276" w:lineRule="auto"/>
              <w:ind w:left="0" w:firstLine="0"/>
              <w:jc w:val="center"/>
              <w:rPr>
                <w:rFonts w:ascii="Century Gothic" w:hAnsi="Century Gothic"/>
                <w:color w:val="000000"/>
                <w:szCs w:val="18"/>
                <w:lang w:eastAsia="en-US"/>
              </w:rPr>
            </w:pPr>
            <w:r w:rsidRPr="008A1046">
              <w:rPr>
                <w:rFonts w:ascii="Century Gothic" w:hAnsi="Century Gothic"/>
                <w:color w:val="000000"/>
                <w:szCs w:val="18"/>
                <w:lang w:eastAsia="en-US"/>
              </w:rPr>
              <w:t>PARAMETR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1A0" w:rsidRPr="008A1046" w:rsidRDefault="00FE51A0" w:rsidP="008A1046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8A1046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PARAMETR WYMAGANY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1A0" w:rsidRPr="008A1046" w:rsidRDefault="00FE51A0" w:rsidP="00CF029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8A1046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Parametr oferowany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1A0" w:rsidRPr="008A1046" w:rsidRDefault="00FE51A0" w:rsidP="00CF029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8A1046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SPOSÓB OCENY</w:t>
            </w:r>
          </w:p>
        </w:tc>
      </w:tr>
      <w:tr w:rsidR="00675A7E" w:rsidTr="007758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A7E" w:rsidRPr="00637E64" w:rsidRDefault="00675A7E" w:rsidP="00592EBF">
            <w:pPr>
              <w:pStyle w:val="Akapitzlist"/>
              <w:widowControl w:val="0"/>
              <w:numPr>
                <w:ilvl w:val="0"/>
                <w:numId w:val="11"/>
              </w:num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7E" w:rsidRPr="00637E64" w:rsidRDefault="00675A7E" w:rsidP="002D3F17">
            <w:pPr>
              <w:snapToGrid w:val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637E64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W pełni cyfrowy aparat RTG typu DR z bezprzewodowymi detektorami i napędem akumulatorowym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A7E" w:rsidRPr="00637E64" w:rsidRDefault="00675A7E" w:rsidP="00031167">
            <w:pPr>
              <w:snapToGrid w:val="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637E64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A7E" w:rsidRPr="00637E64" w:rsidRDefault="00675A7E" w:rsidP="002D3F17">
            <w:pPr>
              <w:snapToGrid w:val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A7E" w:rsidRPr="00637E64" w:rsidRDefault="00031167" w:rsidP="00031167">
            <w:pPr>
              <w:snapToGrid w:val="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637E64">
              <w:rPr>
                <w:rFonts w:ascii="Century Gothic" w:hAnsi="Century Gothic"/>
                <w:color w:val="000000"/>
                <w:sz w:val="20"/>
                <w:szCs w:val="20"/>
              </w:rPr>
              <w:t>---</w:t>
            </w:r>
          </w:p>
        </w:tc>
      </w:tr>
      <w:tr w:rsidR="00031167" w:rsidRPr="001B1988" w:rsidTr="007758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7" w:rsidRPr="00637E64" w:rsidRDefault="00031167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b/>
                <w:color w:val="000000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7" w:rsidRPr="00637E64" w:rsidRDefault="00031167" w:rsidP="002D3F17">
            <w:pPr>
              <w:snapToGrid w:val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637E64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Aparat nowy, nieużywany, </w:t>
            </w:r>
            <w:proofErr w:type="spellStart"/>
            <w:r w:rsidRPr="00637E64">
              <w:rPr>
                <w:rFonts w:ascii="Century Gothic" w:hAnsi="Century Gothic"/>
                <w:color w:val="000000"/>
                <w:sz w:val="20"/>
                <w:szCs w:val="20"/>
              </w:rPr>
              <w:t>nierekondycjonowany</w:t>
            </w:r>
            <w:proofErr w:type="spellEnd"/>
            <w:r w:rsidRPr="00637E64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z bieżącej produkcji 2018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167" w:rsidRPr="00637E64" w:rsidRDefault="00031167" w:rsidP="00031167">
            <w:pPr>
              <w:snapToGrid w:val="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637E64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167" w:rsidRPr="00637E64" w:rsidRDefault="00031167" w:rsidP="002D3F17">
            <w:pPr>
              <w:snapToGrid w:val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167" w:rsidRPr="00637E64" w:rsidRDefault="00031167" w:rsidP="006E12C9">
            <w:pPr>
              <w:snapToGrid w:val="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637E64">
              <w:rPr>
                <w:rFonts w:ascii="Century Gothic" w:hAnsi="Century Gothic"/>
                <w:color w:val="000000"/>
                <w:sz w:val="20"/>
                <w:szCs w:val="20"/>
              </w:rPr>
              <w:t>---</w:t>
            </w:r>
          </w:p>
        </w:tc>
      </w:tr>
      <w:tr w:rsidR="00031167" w:rsidRPr="001B1988" w:rsidTr="007758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7" w:rsidRPr="00637E64" w:rsidRDefault="00031167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b/>
                <w:color w:val="000000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7" w:rsidRPr="00637E64" w:rsidRDefault="00031167" w:rsidP="002D3F17">
            <w:pPr>
              <w:snapToGrid w:val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637E64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Urządzenie zarejestrowane w Polsce jako wyrób medyczny lub posiadające certyfikat/deklarację zgodności właściwą dla urządzenia oprogramowania stwierdzającą zgodność z dyrektywą 93/42/EEC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167" w:rsidRPr="00637E64" w:rsidRDefault="00031167" w:rsidP="00031167">
            <w:pPr>
              <w:snapToGrid w:val="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637E64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167" w:rsidRPr="00637E64" w:rsidRDefault="00031167" w:rsidP="002D3F17">
            <w:pPr>
              <w:snapToGrid w:val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167" w:rsidRPr="00637E64" w:rsidRDefault="00031167" w:rsidP="006E12C9">
            <w:pPr>
              <w:snapToGrid w:val="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637E64">
              <w:rPr>
                <w:rFonts w:ascii="Century Gothic" w:hAnsi="Century Gothic"/>
                <w:color w:val="000000"/>
                <w:sz w:val="20"/>
                <w:szCs w:val="20"/>
              </w:rPr>
              <w:t>---</w:t>
            </w:r>
          </w:p>
        </w:tc>
      </w:tr>
      <w:tr w:rsidR="00031167" w:rsidTr="007758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7" w:rsidRPr="00637E64" w:rsidRDefault="00031167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7" w:rsidRPr="003E37D9" w:rsidRDefault="00031167" w:rsidP="002D3F17">
            <w:pPr>
              <w:snapToGrid w:val="0"/>
              <w:jc w:val="both"/>
              <w:rPr>
                <w:rFonts w:ascii="Century Gothic" w:hAnsi="Century Gothic"/>
                <w:strike/>
                <w:color w:val="000000" w:themeColor="text1"/>
                <w:sz w:val="20"/>
                <w:szCs w:val="20"/>
              </w:rPr>
            </w:pPr>
            <w:r w:rsidRPr="003E37D9">
              <w:rPr>
                <w:rFonts w:ascii="Century Gothic" w:hAnsi="Century Gothic"/>
                <w:strike/>
                <w:color w:val="000000" w:themeColor="text1"/>
                <w:sz w:val="20"/>
                <w:szCs w:val="20"/>
              </w:rPr>
              <w:t xml:space="preserve">Jeden wspólny Certyfikat CE / Deklaracja Zgodności producenta  na cały oferowany  aparat. </w:t>
            </w:r>
          </w:p>
          <w:p w:rsidR="00031167" w:rsidRPr="003E37D9" w:rsidRDefault="00031167" w:rsidP="002D3F17">
            <w:pPr>
              <w:snapToGrid w:val="0"/>
              <w:jc w:val="both"/>
              <w:rPr>
                <w:rFonts w:ascii="Century Gothic" w:hAnsi="Century Gothic"/>
                <w:strike/>
                <w:color w:val="000000" w:themeColor="text1"/>
                <w:sz w:val="20"/>
                <w:szCs w:val="20"/>
              </w:rPr>
            </w:pPr>
            <w:r w:rsidRPr="003E37D9">
              <w:rPr>
                <w:rFonts w:ascii="Century Gothic" w:hAnsi="Century Gothic"/>
                <w:strike/>
                <w:color w:val="000000" w:themeColor="text1"/>
                <w:sz w:val="20"/>
                <w:szCs w:val="20"/>
              </w:rPr>
              <w:t xml:space="preserve">Główne elementy oferowanego aparatu: </w:t>
            </w:r>
          </w:p>
          <w:p w:rsidR="00031167" w:rsidRPr="003E37D9" w:rsidRDefault="00031167" w:rsidP="002D3F17">
            <w:pPr>
              <w:numPr>
                <w:ilvl w:val="0"/>
                <w:numId w:val="12"/>
              </w:numPr>
              <w:suppressAutoHyphens w:val="0"/>
              <w:snapToGrid w:val="0"/>
              <w:ind w:left="0"/>
              <w:jc w:val="both"/>
              <w:rPr>
                <w:rFonts w:ascii="Century Gothic" w:hAnsi="Century Gothic"/>
                <w:strike/>
                <w:color w:val="000000" w:themeColor="text1"/>
                <w:sz w:val="20"/>
                <w:szCs w:val="20"/>
              </w:rPr>
            </w:pPr>
            <w:r w:rsidRPr="003E37D9">
              <w:rPr>
                <w:rFonts w:ascii="Century Gothic" w:hAnsi="Century Gothic"/>
                <w:strike/>
                <w:color w:val="000000" w:themeColor="text1"/>
                <w:sz w:val="20"/>
                <w:szCs w:val="20"/>
              </w:rPr>
              <w:t xml:space="preserve">konstrukcja mechaniczna z napędem,  </w:t>
            </w:r>
          </w:p>
          <w:p w:rsidR="00F54A63" w:rsidRPr="003E37D9" w:rsidRDefault="00031167" w:rsidP="00F54A63">
            <w:pPr>
              <w:numPr>
                <w:ilvl w:val="0"/>
                <w:numId w:val="12"/>
              </w:numPr>
              <w:suppressAutoHyphens w:val="0"/>
              <w:snapToGrid w:val="0"/>
              <w:ind w:left="0"/>
              <w:jc w:val="both"/>
              <w:rPr>
                <w:rFonts w:ascii="Century Gothic" w:hAnsi="Century Gothic"/>
                <w:strike/>
                <w:color w:val="000000" w:themeColor="text1"/>
                <w:sz w:val="20"/>
                <w:szCs w:val="20"/>
              </w:rPr>
            </w:pPr>
            <w:r w:rsidRPr="003E37D9">
              <w:rPr>
                <w:rFonts w:ascii="Century Gothic" w:hAnsi="Century Gothic"/>
                <w:strike/>
                <w:color w:val="000000" w:themeColor="text1"/>
                <w:sz w:val="20"/>
                <w:szCs w:val="20"/>
              </w:rPr>
              <w:t xml:space="preserve">generator wysokiego napięcia,  </w:t>
            </w:r>
          </w:p>
          <w:p w:rsidR="00031167" w:rsidRPr="003E37D9" w:rsidRDefault="00031167" w:rsidP="002D3F17">
            <w:pPr>
              <w:numPr>
                <w:ilvl w:val="0"/>
                <w:numId w:val="12"/>
              </w:numPr>
              <w:suppressAutoHyphens w:val="0"/>
              <w:snapToGrid w:val="0"/>
              <w:ind w:left="0"/>
              <w:jc w:val="both"/>
              <w:rPr>
                <w:rFonts w:ascii="Century Gothic" w:hAnsi="Century Gothic"/>
                <w:strike/>
                <w:color w:val="000000" w:themeColor="text1"/>
                <w:sz w:val="20"/>
                <w:szCs w:val="20"/>
              </w:rPr>
            </w:pPr>
            <w:r w:rsidRPr="003E37D9">
              <w:rPr>
                <w:rFonts w:ascii="Century Gothic" w:hAnsi="Century Gothic"/>
                <w:strike/>
                <w:color w:val="000000" w:themeColor="text1"/>
                <w:sz w:val="20"/>
                <w:szCs w:val="20"/>
              </w:rPr>
              <w:t>detektor</w:t>
            </w:r>
            <w:r w:rsidR="008A1046" w:rsidRPr="003E37D9">
              <w:rPr>
                <w:rFonts w:ascii="Century Gothic" w:hAnsi="Century Gothic"/>
                <w:strike/>
                <w:color w:val="000000" w:themeColor="text1"/>
                <w:sz w:val="20"/>
                <w:szCs w:val="20"/>
              </w:rPr>
              <w:t>,</w:t>
            </w:r>
          </w:p>
          <w:p w:rsidR="00031167" w:rsidRPr="003E37D9" w:rsidRDefault="00031167" w:rsidP="002D3F17">
            <w:pPr>
              <w:numPr>
                <w:ilvl w:val="0"/>
                <w:numId w:val="12"/>
              </w:numPr>
              <w:suppressAutoHyphens w:val="0"/>
              <w:snapToGrid w:val="0"/>
              <w:ind w:left="0"/>
              <w:jc w:val="both"/>
              <w:rPr>
                <w:rFonts w:ascii="Century Gothic" w:hAnsi="Century Gothic"/>
                <w:strike/>
                <w:color w:val="000000" w:themeColor="text1"/>
                <w:sz w:val="20"/>
                <w:szCs w:val="20"/>
              </w:rPr>
            </w:pPr>
            <w:r w:rsidRPr="003E37D9">
              <w:rPr>
                <w:rFonts w:ascii="Century Gothic" w:hAnsi="Century Gothic"/>
                <w:strike/>
                <w:color w:val="000000" w:themeColor="text1"/>
                <w:sz w:val="20"/>
                <w:szCs w:val="20"/>
              </w:rPr>
              <w:t>zintegrowana stacja technika</w:t>
            </w:r>
            <w:r w:rsidR="008A1046" w:rsidRPr="003E37D9">
              <w:rPr>
                <w:rFonts w:ascii="Century Gothic" w:hAnsi="Century Gothic"/>
                <w:strike/>
                <w:color w:val="000000" w:themeColor="text1"/>
                <w:sz w:val="20"/>
                <w:szCs w:val="20"/>
              </w:rPr>
              <w:t>,</w:t>
            </w:r>
            <w:r w:rsidRPr="003E37D9">
              <w:rPr>
                <w:rFonts w:ascii="Century Gothic" w:hAnsi="Century Gothic"/>
                <w:strike/>
                <w:color w:val="000000" w:themeColor="text1"/>
                <w:sz w:val="20"/>
                <w:szCs w:val="20"/>
              </w:rPr>
              <w:t xml:space="preserve"> </w:t>
            </w:r>
          </w:p>
          <w:p w:rsidR="00031167" w:rsidRPr="003E37D9" w:rsidRDefault="00031167" w:rsidP="002D3F17">
            <w:pPr>
              <w:numPr>
                <w:ilvl w:val="0"/>
                <w:numId w:val="12"/>
              </w:numPr>
              <w:suppressAutoHyphens w:val="0"/>
              <w:snapToGrid w:val="0"/>
              <w:ind w:left="0"/>
              <w:jc w:val="both"/>
              <w:rPr>
                <w:rFonts w:ascii="Century Gothic" w:hAnsi="Century Gothic"/>
                <w:strike/>
                <w:color w:val="000000" w:themeColor="text1"/>
                <w:sz w:val="20"/>
                <w:szCs w:val="20"/>
              </w:rPr>
            </w:pPr>
            <w:r w:rsidRPr="003E37D9">
              <w:rPr>
                <w:rFonts w:ascii="Century Gothic" w:hAnsi="Century Gothic"/>
                <w:strike/>
                <w:color w:val="000000" w:themeColor="text1"/>
                <w:sz w:val="20"/>
                <w:szCs w:val="20"/>
              </w:rPr>
              <w:t>oprogramowanie</w:t>
            </w:r>
            <w:r w:rsidR="008A1046" w:rsidRPr="003E37D9">
              <w:rPr>
                <w:rFonts w:ascii="Century Gothic" w:hAnsi="Century Gothic"/>
                <w:strike/>
                <w:color w:val="000000" w:themeColor="text1"/>
                <w:sz w:val="20"/>
                <w:szCs w:val="20"/>
              </w:rPr>
              <w:t>,</w:t>
            </w:r>
          </w:p>
          <w:p w:rsidR="00031167" w:rsidRPr="003E37D9" w:rsidRDefault="00031167" w:rsidP="002D3F17">
            <w:pPr>
              <w:snapToGrid w:val="0"/>
              <w:spacing w:line="259" w:lineRule="auto"/>
              <w:jc w:val="both"/>
              <w:rPr>
                <w:rFonts w:ascii="Century Gothic" w:hAnsi="Century Gothic"/>
                <w:strike/>
                <w:color w:val="000000" w:themeColor="text1"/>
                <w:sz w:val="20"/>
                <w:szCs w:val="20"/>
              </w:rPr>
            </w:pPr>
            <w:r w:rsidRPr="003E37D9">
              <w:rPr>
                <w:rFonts w:ascii="Century Gothic" w:hAnsi="Century Gothic"/>
                <w:strike/>
                <w:color w:val="000000" w:themeColor="text1"/>
                <w:sz w:val="20"/>
                <w:szCs w:val="20"/>
              </w:rPr>
              <w:t xml:space="preserve"> wyprodukowane przez tego samego wytwórcę</w:t>
            </w:r>
          </w:p>
          <w:p w:rsidR="008424FA" w:rsidRPr="00865D92" w:rsidRDefault="00FC392A" w:rsidP="00FC392A">
            <w:pPr>
              <w:snapToGrid w:val="0"/>
              <w:spacing w:line="259" w:lineRule="auto"/>
              <w:jc w:val="both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865D92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>Certyfikat CE/Deklaracja zgodności producenta na oferowany aparat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167" w:rsidRPr="00637E64" w:rsidRDefault="00031167" w:rsidP="00031167">
            <w:pPr>
              <w:snapToGrid w:val="0"/>
              <w:spacing w:line="259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637E64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167" w:rsidRPr="00637E64" w:rsidRDefault="00031167" w:rsidP="002D3F17">
            <w:pPr>
              <w:snapToGrid w:val="0"/>
              <w:spacing w:line="259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167" w:rsidRPr="00637E64" w:rsidRDefault="00031167" w:rsidP="006E12C9">
            <w:pPr>
              <w:snapToGrid w:val="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637E64">
              <w:rPr>
                <w:rFonts w:ascii="Century Gothic" w:hAnsi="Century Gothic"/>
                <w:color w:val="000000"/>
                <w:sz w:val="20"/>
                <w:szCs w:val="20"/>
              </w:rPr>
              <w:t>---</w:t>
            </w:r>
          </w:p>
        </w:tc>
      </w:tr>
      <w:tr w:rsidR="000D4E9F" w:rsidTr="00775861">
        <w:tc>
          <w:tcPr>
            <w:tcW w:w="14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9F" w:rsidRPr="00637E64" w:rsidRDefault="000D4E9F" w:rsidP="000D4E9F">
            <w:pPr>
              <w:snapToGrid w:val="0"/>
              <w:jc w:val="center"/>
              <w:rPr>
                <w:rFonts w:ascii="Century Gothic" w:hAnsi="Century Gothic"/>
                <w:b/>
                <w:color w:val="000000"/>
                <w:szCs w:val="20"/>
              </w:rPr>
            </w:pPr>
            <w:r w:rsidRPr="00637E64">
              <w:rPr>
                <w:rFonts w:ascii="Century Gothic" w:hAnsi="Century Gothic"/>
                <w:b/>
                <w:color w:val="000000"/>
                <w:szCs w:val="20"/>
              </w:rPr>
              <w:t>GENERATOR</w:t>
            </w:r>
          </w:p>
          <w:p w:rsidR="000D4E9F" w:rsidRPr="00637E64" w:rsidRDefault="000D4E9F" w:rsidP="000D4E9F">
            <w:pPr>
              <w:snapToGrid w:val="0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031167" w:rsidTr="007758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7" w:rsidRPr="00637E64" w:rsidRDefault="00031167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7" w:rsidRPr="00637E64" w:rsidRDefault="00031167" w:rsidP="002D3F17">
            <w:pPr>
              <w:snapToGrid w:val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637E64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Generator wysokiej częstotliwości HF zintegrowany z  konsolą technika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167" w:rsidRPr="00637E64" w:rsidRDefault="00031167" w:rsidP="00031167">
            <w:pPr>
              <w:snapToGrid w:val="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637E64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167" w:rsidRPr="00637E64" w:rsidRDefault="00031167" w:rsidP="002D3F17">
            <w:pPr>
              <w:snapToGrid w:val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167" w:rsidRPr="00637E64" w:rsidRDefault="00031167" w:rsidP="006E12C9">
            <w:pPr>
              <w:snapToGrid w:val="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637E64">
              <w:rPr>
                <w:rFonts w:ascii="Century Gothic" w:hAnsi="Century Gothic"/>
                <w:color w:val="000000"/>
                <w:sz w:val="20"/>
                <w:szCs w:val="20"/>
              </w:rPr>
              <w:t>---</w:t>
            </w:r>
          </w:p>
        </w:tc>
      </w:tr>
      <w:tr w:rsidR="00031167" w:rsidTr="007758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7" w:rsidRPr="00637E64" w:rsidRDefault="00031167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167" w:rsidRPr="00637E64" w:rsidRDefault="00031167" w:rsidP="002D3F17">
            <w:pPr>
              <w:snapToGrid w:val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637E64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Moc generatora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7" w:rsidRPr="00637E64" w:rsidRDefault="00031167" w:rsidP="00031167">
            <w:pPr>
              <w:snapToGrid w:val="0"/>
              <w:spacing w:after="15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637E64">
              <w:rPr>
                <w:rFonts w:ascii="Century Gothic" w:hAnsi="Century Gothic"/>
                <w:color w:val="000000"/>
                <w:sz w:val="20"/>
                <w:szCs w:val="20"/>
              </w:rPr>
              <w:t>≥ 30 kW</w:t>
            </w:r>
          </w:p>
          <w:p w:rsidR="00031167" w:rsidRPr="00637E64" w:rsidRDefault="00031167" w:rsidP="00031167">
            <w:pPr>
              <w:snapToGrid w:val="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637E64">
              <w:rPr>
                <w:rFonts w:ascii="Century Gothic" w:hAnsi="Century Gothic"/>
                <w:color w:val="000000"/>
                <w:sz w:val="20"/>
                <w:szCs w:val="20"/>
              </w:rPr>
              <w:t>TAK, podać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167" w:rsidRPr="00637E64" w:rsidRDefault="00031167" w:rsidP="002D3F17">
            <w:pPr>
              <w:snapToGrid w:val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167" w:rsidRPr="00637E64" w:rsidRDefault="00A420C0" w:rsidP="006E12C9">
            <w:pPr>
              <w:snapToGrid w:val="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637E64">
              <w:rPr>
                <w:rFonts w:ascii="Century Gothic" w:hAnsi="Century Gothic"/>
                <w:color w:val="000000"/>
                <w:sz w:val="20"/>
                <w:szCs w:val="20"/>
              </w:rPr>
              <w:t>---</w:t>
            </w:r>
          </w:p>
        </w:tc>
      </w:tr>
      <w:tr w:rsidR="00031167" w:rsidTr="007758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7" w:rsidRPr="00637E64" w:rsidRDefault="00031167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167" w:rsidRPr="00637E64" w:rsidRDefault="00031167" w:rsidP="002D3F17">
            <w:pPr>
              <w:snapToGrid w:val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637E64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Zasilanie 230 V ± 10%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167" w:rsidRPr="00637E64" w:rsidRDefault="00031167" w:rsidP="00031167">
            <w:pPr>
              <w:snapToGrid w:val="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637E64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167" w:rsidRPr="00637E64" w:rsidRDefault="00031167" w:rsidP="002D3F17">
            <w:pPr>
              <w:snapToGrid w:val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167" w:rsidRPr="00637E64" w:rsidRDefault="00031167" w:rsidP="006E12C9">
            <w:pPr>
              <w:snapToGrid w:val="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637E64">
              <w:rPr>
                <w:rFonts w:ascii="Century Gothic" w:hAnsi="Century Gothic"/>
                <w:color w:val="000000"/>
                <w:sz w:val="20"/>
                <w:szCs w:val="20"/>
              </w:rPr>
              <w:t>---</w:t>
            </w:r>
          </w:p>
        </w:tc>
      </w:tr>
      <w:tr w:rsidR="00031167" w:rsidTr="00775861">
        <w:trPr>
          <w:trHeight w:val="85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7" w:rsidRPr="00637E64" w:rsidRDefault="00031167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7" w:rsidRPr="00637E64" w:rsidRDefault="00031167" w:rsidP="002D3F17">
            <w:pPr>
              <w:snapToGrid w:val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637E64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Automatyczna kompensacja zmian napięcia sieciowego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7" w:rsidRPr="00637E64" w:rsidRDefault="00031167" w:rsidP="00031167">
            <w:pPr>
              <w:snapToGrid w:val="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637E64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7" w:rsidRPr="00637E64" w:rsidRDefault="00031167" w:rsidP="002D3F17">
            <w:pPr>
              <w:snapToGrid w:val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167" w:rsidRPr="00637E64" w:rsidRDefault="00031167" w:rsidP="006E12C9">
            <w:pPr>
              <w:snapToGrid w:val="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637E64">
              <w:rPr>
                <w:rFonts w:ascii="Century Gothic" w:hAnsi="Century Gothic"/>
                <w:color w:val="000000"/>
                <w:sz w:val="20"/>
                <w:szCs w:val="20"/>
              </w:rPr>
              <w:t>---</w:t>
            </w:r>
          </w:p>
        </w:tc>
      </w:tr>
      <w:tr w:rsidR="00031167" w:rsidTr="007758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7" w:rsidRPr="00637E64" w:rsidRDefault="00031167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7" w:rsidRPr="00637E64" w:rsidRDefault="00031167" w:rsidP="002D3F17">
            <w:pPr>
              <w:snapToGrid w:val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637E64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Częstotliwość generatora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7" w:rsidRPr="003E37D9" w:rsidRDefault="00A420C0" w:rsidP="00031167">
            <w:pPr>
              <w:snapToGrid w:val="0"/>
              <w:spacing w:after="55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>≥ 5</w:t>
            </w:r>
            <w:r w:rsidR="00031167" w:rsidRPr="003E37D9">
              <w:rPr>
                <w:rFonts w:ascii="Century Gothic" w:hAnsi="Century Gothic"/>
                <w:color w:val="000000"/>
                <w:sz w:val="20"/>
                <w:szCs w:val="20"/>
              </w:rPr>
              <w:t>0 kHz, podać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0C0" w:rsidRPr="003E37D9" w:rsidRDefault="00A420C0" w:rsidP="002D3F17">
            <w:pPr>
              <w:snapToGrid w:val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r w:rsidR="004E11DE" w:rsidRPr="003E37D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C1" w:rsidRPr="003E37D9" w:rsidRDefault="00F231C1" w:rsidP="00F231C1">
            <w:pPr>
              <w:snapToGrid w:val="0"/>
              <w:jc w:val="both"/>
              <w:rPr>
                <w:rFonts w:ascii="Century Gothic" w:hAnsi="Century Gothic"/>
                <w:strike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strike/>
                <w:color w:val="000000"/>
                <w:sz w:val="20"/>
                <w:szCs w:val="20"/>
              </w:rPr>
              <w:t xml:space="preserve">&lt;70kHz </w:t>
            </w:r>
            <w:r w:rsidR="008A1046" w:rsidRPr="003E37D9">
              <w:rPr>
                <w:rFonts w:ascii="Century Gothic" w:hAnsi="Century Gothic"/>
                <w:strike/>
                <w:color w:val="000000"/>
                <w:sz w:val="20"/>
                <w:szCs w:val="20"/>
              </w:rPr>
              <w:t>–</w:t>
            </w:r>
            <w:r w:rsidR="00162E5A" w:rsidRPr="003E37D9">
              <w:rPr>
                <w:rFonts w:ascii="Century Gothic" w:hAnsi="Century Gothic"/>
                <w:strike/>
                <w:color w:val="000000"/>
                <w:sz w:val="20"/>
                <w:szCs w:val="20"/>
              </w:rPr>
              <w:t xml:space="preserve"> </w:t>
            </w:r>
            <w:r w:rsidRPr="003E37D9">
              <w:rPr>
                <w:rFonts w:ascii="Century Gothic" w:hAnsi="Century Gothic"/>
                <w:strike/>
                <w:color w:val="000000"/>
                <w:sz w:val="20"/>
                <w:szCs w:val="20"/>
              </w:rPr>
              <w:t>0</w:t>
            </w:r>
            <w:r w:rsidR="008A1046" w:rsidRPr="003E37D9">
              <w:rPr>
                <w:rFonts w:ascii="Century Gothic" w:hAnsi="Century Gothic"/>
                <w:strike/>
                <w:color w:val="000000"/>
                <w:sz w:val="20"/>
                <w:szCs w:val="20"/>
              </w:rPr>
              <w:t xml:space="preserve"> </w:t>
            </w:r>
            <w:r w:rsidRPr="003E37D9">
              <w:rPr>
                <w:rFonts w:ascii="Century Gothic" w:hAnsi="Century Gothic"/>
                <w:strike/>
                <w:color w:val="000000"/>
                <w:sz w:val="20"/>
                <w:szCs w:val="20"/>
              </w:rPr>
              <w:t>pkt</w:t>
            </w:r>
          </w:p>
          <w:p w:rsidR="00031167" w:rsidRPr="00637E64" w:rsidRDefault="00F231C1" w:rsidP="00B3666E">
            <w:pPr>
              <w:snapToGrid w:val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strike/>
                <w:color w:val="000000"/>
                <w:sz w:val="20"/>
                <w:szCs w:val="20"/>
              </w:rPr>
              <w:t xml:space="preserve">≥ 70 kHz </w:t>
            </w:r>
            <w:r w:rsidR="008A1046" w:rsidRPr="003E37D9">
              <w:rPr>
                <w:rFonts w:ascii="Century Gothic" w:hAnsi="Century Gothic"/>
                <w:strike/>
                <w:color w:val="000000"/>
                <w:sz w:val="20"/>
                <w:szCs w:val="20"/>
              </w:rPr>
              <w:t>–</w:t>
            </w:r>
            <w:r w:rsidR="00162E5A" w:rsidRPr="003E37D9">
              <w:rPr>
                <w:rFonts w:ascii="Century Gothic" w:hAnsi="Century Gothic"/>
                <w:strike/>
                <w:color w:val="000000"/>
                <w:sz w:val="20"/>
                <w:szCs w:val="20"/>
              </w:rPr>
              <w:t xml:space="preserve"> </w:t>
            </w:r>
            <w:r w:rsidRPr="003E37D9">
              <w:rPr>
                <w:rFonts w:ascii="Century Gothic" w:hAnsi="Century Gothic"/>
                <w:strike/>
                <w:color w:val="000000"/>
                <w:sz w:val="20"/>
                <w:szCs w:val="20"/>
              </w:rPr>
              <w:t>10</w:t>
            </w:r>
            <w:r w:rsidR="008A1046" w:rsidRPr="003E37D9">
              <w:rPr>
                <w:rFonts w:ascii="Century Gothic" w:hAnsi="Century Gothic"/>
                <w:strike/>
                <w:color w:val="000000"/>
                <w:sz w:val="20"/>
                <w:szCs w:val="20"/>
              </w:rPr>
              <w:t xml:space="preserve"> </w:t>
            </w:r>
            <w:r w:rsidRPr="003E37D9">
              <w:rPr>
                <w:rFonts w:ascii="Century Gothic" w:hAnsi="Century Gothic"/>
                <w:strike/>
                <w:color w:val="000000"/>
                <w:sz w:val="20"/>
                <w:szCs w:val="20"/>
              </w:rPr>
              <w:t>pkt</w:t>
            </w:r>
          </w:p>
        </w:tc>
      </w:tr>
      <w:tr w:rsidR="00031167" w:rsidTr="007758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7" w:rsidRPr="00637E64" w:rsidRDefault="00031167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167" w:rsidRPr="00637E64" w:rsidRDefault="00031167" w:rsidP="002D3F17">
            <w:pPr>
              <w:snapToGrid w:val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637E64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Zakres napięciowy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7" w:rsidRPr="003E37D9" w:rsidRDefault="00031167" w:rsidP="00031167">
            <w:pPr>
              <w:snapToGrid w:val="0"/>
              <w:spacing w:after="15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>≥ 40-</w:t>
            </w:r>
            <w:r w:rsidRPr="003E37D9">
              <w:rPr>
                <w:rFonts w:ascii="Century Gothic" w:hAnsi="Century Gothic"/>
                <w:strike/>
                <w:color w:val="000000"/>
                <w:sz w:val="20"/>
                <w:szCs w:val="20"/>
              </w:rPr>
              <w:t>150</w:t>
            </w:r>
            <w:r w:rsidR="008E2E92" w:rsidRPr="003E37D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r w:rsidR="008E2E92" w:rsidRPr="00865D92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>130</w:t>
            </w: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>kV</w:t>
            </w:r>
            <w:proofErr w:type="spellEnd"/>
          </w:p>
          <w:p w:rsidR="00031167" w:rsidRPr="003E37D9" w:rsidRDefault="00031167" w:rsidP="00031167">
            <w:pPr>
              <w:snapToGrid w:val="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>TAK, podać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167" w:rsidRPr="003E37D9" w:rsidRDefault="00031167" w:rsidP="002D3F17">
            <w:pPr>
              <w:snapToGrid w:val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167" w:rsidRPr="00637E64" w:rsidRDefault="00031167" w:rsidP="006E12C9">
            <w:pPr>
              <w:snapToGrid w:val="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637E64">
              <w:rPr>
                <w:rFonts w:ascii="Century Gothic" w:hAnsi="Century Gothic"/>
                <w:color w:val="000000"/>
                <w:sz w:val="20"/>
                <w:szCs w:val="20"/>
              </w:rPr>
              <w:t>---</w:t>
            </w:r>
          </w:p>
        </w:tc>
      </w:tr>
      <w:tr w:rsidR="00031167" w:rsidTr="007758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7" w:rsidRPr="00637E64" w:rsidRDefault="00031167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167" w:rsidRPr="00637E64" w:rsidRDefault="00031167" w:rsidP="002D3F17">
            <w:pPr>
              <w:snapToGrid w:val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637E64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Maksymalna wartość prądu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7" w:rsidRPr="003E37D9" w:rsidRDefault="00031167" w:rsidP="00031167">
            <w:pPr>
              <w:snapToGrid w:val="0"/>
              <w:spacing w:after="17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≥ 400 </w:t>
            </w:r>
            <w:proofErr w:type="spellStart"/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>mA</w:t>
            </w:r>
            <w:proofErr w:type="spellEnd"/>
          </w:p>
          <w:p w:rsidR="00031167" w:rsidRPr="003E37D9" w:rsidRDefault="00031167" w:rsidP="00031167">
            <w:pPr>
              <w:snapToGrid w:val="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>TAK, podać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167" w:rsidRPr="003E37D9" w:rsidRDefault="00031167" w:rsidP="002D3F17">
            <w:pPr>
              <w:snapToGrid w:val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167" w:rsidRPr="00637E64" w:rsidRDefault="00031167" w:rsidP="006E12C9">
            <w:pPr>
              <w:snapToGrid w:val="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637E64">
              <w:rPr>
                <w:rFonts w:ascii="Century Gothic" w:hAnsi="Century Gothic"/>
                <w:color w:val="000000"/>
                <w:sz w:val="20"/>
                <w:szCs w:val="20"/>
              </w:rPr>
              <w:t>---</w:t>
            </w:r>
          </w:p>
        </w:tc>
      </w:tr>
      <w:tr w:rsidR="00031167" w:rsidTr="007758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7" w:rsidRPr="00637E64" w:rsidRDefault="00031167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167" w:rsidRPr="00637E64" w:rsidRDefault="00031167" w:rsidP="002D3F17">
            <w:pPr>
              <w:snapToGrid w:val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637E64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Zakres prądowo-czasowy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7" w:rsidRPr="003E37D9" w:rsidRDefault="00031167" w:rsidP="00031167">
            <w:pPr>
              <w:snapToGrid w:val="0"/>
              <w:spacing w:after="15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≥ </w:t>
            </w:r>
            <w:r w:rsidRPr="003E37D9">
              <w:rPr>
                <w:rFonts w:ascii="Century Gothic" w:hAnsi="Century Gothic"/>
                <w:strike/>
                <w:color w:val="000000"/>
                <w:sz w:val="20"/>
                <w:szCs w:val="20"/>
              </w:rPr>
              <w:t>0,1</w:t>
            </w:r>
            <w:r w:rsidR="008E2E92" w:rsidRPr="003E37D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r w:rsidR="008E2E92" w:rsidRPr="00865D92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>0,32</w:t>
            </w:r>
            <w:r w:rsidRPr="003E37D9">
              <w:rPr>
                <w:rFonts w:ascii="Century Gothic" w:hAnsi="Century Gothic"/>
                <w:color w:val="C00000"/>
                <w:sz w:val="20"/>
                <w:szCs w:val="20"/>
              </w:rPr>
              <w:t>-</w:t>
            </w: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300 </w:t>
            </w:r>
            <w:proofErr w:type="spellStart"/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>mAs</w:t>
            </w:r>
            <w:proofErr w:type="spellEnd"/>
          </w:p>
          <w:p w:rsidR="00031167" w:rsidRPr="003E37D9" w:rsidRDefault="00031167" w:rsidP="00031167">
            <w:pPr>
              <w:snapToGrid w:val="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>TAK, podać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167" w:rsidRPr="003E37D9" w:rsidRDefault="00031167" w:rsidP="002D3F17">
            <w:pPr>
              <w:snapToGrid w:val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167" w:rsidRPr="00637E64" w:rsidRDefault="00031167" w:rsidP="006E12C9">
            <w:pPr>
              <w:snapToGrid w:val="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637E64">
              <w:rPr>
                <w:rFonts w:ascii="Century Gothic" w:hAnsi="Century Gothic"/>
                <w:color w:val="000000"/>
                <w:sz w:val="20"/>
                <w:szCs w:val="20"/>
              </w:rPr>
              <w:t>---</w:t>
            </w:r>
          </w:p>
        </w:tc>
      </w:tr>
      <w:tr w:rsidR="00031167" w:rsidTr="007758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7" w:rsidRPr="00637E64" w:rsidRDefault="00031167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7" w:rsidRPr="00637E64" w:rsidRDefault="00031167" w:rsidP="002D3F17">
            <w:pPr>
              <w:snapToGrid w:val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637E64">
              <w:rPr>
                <w:rFonts w:ascii="Century Gothic" w:hAnsi="Century Gothic"/>
                <w:color w:val="000000"/>
                <w:sz w:val="20"/>
                <w:szCs w:val="20"/>
              </w:rPr>
              <w:t>Nastawa parametrów ekspozycji związana z   wyborem projekcji  z możliwością korekty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167" w:rsidRPr="003E37D9" w:rsidRDefault="00031167" w:rsidP="00031167">
            <w:pPr>
              <w:snapToGrid w:val="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167" w:rsidRPr="003E37D9" w:rsidRDefault="00031167" w:rsidP="002D3F17">
            <w:pPr>
              <w:snapToGrid w:val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167" w:rsidRPr="00637E64" w:rsidRDefault="00031167" w:rsidP="006E12C9">
            <w:pPr>
              <w:snapToGrid w:val="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637E64">
              <w:rPr>
                <w:rFonts w:ascii="Century Gothic" w:hAnsi="Century Gothic"/>
                <w:color w:val="000000"/>
                <w:sz w:val="20"/>
                <w:szCs w:val="20"/>
              </w:rPr>
              <w:t>---</w:t>
            </w:r>
          </w:p>
        </w:tc>
      </w:tr>
      <w:tr w:rsidR="00031167" w:rsidTr="007758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7" w:rsidRPr="00637E64" w:rsidRDefault="00031167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7" w:rsidRPr="00637E64" w:rsidRDefault="00031167" w:rsidP="002D3F17">
            <w:pPr>
              <w:snapToGrid w:val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637E64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Zabezpieczenie przed przeciążeniem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7" w:rsidRPr="00637E64" w:rsidRDefault="00031167" w:rsidP="00031167">
            <w:pPr>
              <w:snapToGrid w:val="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637E64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7" w:rsidRPr="00637E64" w:rsidRDefault="00031167" w:rsidP="002D3F17">
            <w:pPr>
              <w:snapToGrid w:val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167" w:rsidRPr="00637E64" w:rsidRDefault="00031167" w:rsidP="006E12C9">
            <w:pPr>
              <w:snapToGrid w:val="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637E64">
              <w:rPr>
                <w:rFonts w:ascii="Century Gothic" w:hAnsi="Century Gothic"/>
                <w:color w:val="000000"/>
                <w:sz w:val="20"/>
                <w:szCs w:val="20"/>
              </w:rPr>
              <w:t>---</w:t>
            </w:r>
          </w:p>
        </w:tc>
      </w:tr>
      <w:tr w:rsidR="008E2E92" w:rsidTr="007758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92" w:rsidRPr="00865D92" w:rsidRDefault="008E2E92" w:rsidP="008E2E92">
            <w:pPr>
              <w:suppressAutoHyphens w:val="0"/>
              <w:spacing w:before="100" w:beforeAutospacing="1" w:after="100" w:afterAutospacing="1" w:line="288" w:lineRule="auto"/>
              <w:ind w:left="360"/>
              <w:jc w:val="center"/>
              <w:rPr>
                <w:rFonts w:ascii="Century Gothic" w:hAnsi="Century Gothic"/>
                <w:b/>
                <w:color w:val="C00000"/>
                <w:sz w:val="20"/>
              </w:rPr>
            </w:pPr>
          </w:p>
          <w:p w:rsidR="008E2E92" w:rsidRPr="00865D92" w:rsidRDefault="00227DDB" w:rsidP="00227DDB">
            <w:pPr>
              <w:suppressAutoHyphens w:val="0"/>
              <w:spacing w:before="100" w:beforeAutospacing="1" w:after="100" w:afterAutospacing="1" w:line="288" w:lineRule="auto"/>
              <w:jc w:val="right"/>
              <w:rPr>
                <w:rFonts w:ascii="Century Gothic" w:hAnsi="Century Gothic"/>
                <w:b/>
                <w:color w:val="C00000"/>
                <w:sz w:val="20"/>
              </w:rPr>
            </w:pPr>
            <w:r>
              <w:rPr>
                <w:rFonts w:ascii="Century Gothic" w:hAnsi="Century Gothic"/>
                <w:b/>
                <w:color w:val="C00000"/>
                <w:sz w:val="20"/>
              </w:rPr>
              <w:t>14a.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92" w:rsidRPr="00865D92" w:rsidRDefault="00775861" w:rsidP="002D3F17">
            <w:pPr>
              <w:snapToGrid w:val="0"/>
              <w:jc w:val="both"/>
              <w:rPr>
                <w:rFonts w:ascii="Century Gothic" w:hAnsi="Century Gothic"/>
                <w:b/>
                <w:color w:val="C00000"/>
                <w:sz w:val="20"/>
                <w:szCs w:val="20"/>
              </w:rPr>
            </w:pPr>
            <w:r w:rsidRPr="00865D92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>Możliwość wykonania ekspozycji po podłączeniu do gniazdka sieciowego nawet przy rozładowanych akumulatorach bez potrzeby oczekiwania na doładowanie akumulatorów do pewnego poziomu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6C" w:rsidRPr="00865D92" w:rsidRDefault="0096296C" w:rsidP="00031167">
            <w:pPr>
              <w:snapToGrid w:val="0"/>
              <w:jc w:val="center"/>
              <w:rPr>
                <w:rFonts w:ascii="Century Gothic" w:hAnsi="Century Gothic"/>
                <w:b/>
                <w:color w:val="C00000"/>
                <w:sz w:val="20"/>
                <w:szCs w:val="20"/>
              </w:rPr>
            </w:pPr>
          </w:p>
          <w:p w:rsidR="008E2E92" w:rsidRPr="00865D92" w:rsidRDefault="0096296C" w:rsidP="00031167">
            <w:pPr>
              <w:snapToGrid w:val="0"/>
              <w:jc w:val="center"/>
              <w:rPr>
                <w:rFonts w:ascii="Century Gothic" w:hAnsi="Century Gothic"/>
                <w:b/>
                <w:color w:val="C00000"/>
                <w:sz w:val="20"/>
                <w:szCs w:val="20"/>
              </w:rPr>
            </w:pPr>
            <w:r w:rsidRPr="00865D92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>TAK/NIE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92" w:rsidRPr="003E37D9" w:rsidRDefault="008E2E92" w:rsidP="002D3F17">
            <w:pPr>
              <w:snapToGrid w:val="0"/>
              <w:jc w:val="both"/>
              <w:rPr>
                <w:rFonts w:ascii="Century Gothic" w:hAnsi="Century Gothic"/>
                <w:color w:val="C00000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61" w:rsidRPr="00865D92" w:rsidRDefault="00775861" w:rsidP="00775861">
            <w:pPr>
              <w:snapToGrid w:val="0"/>
              <w:jc w:val="center"/>
              <w:rPr>
                <w:rFonts w:ascii="Century Gothic" w:hAnsi="Century Gothic"/>
                <w:b/>
                <w:color w:val="C00000"/>
                <w:sz w:val="20"/>
                <w:szCs w:val="20"/>
              </w:rPr>
            </w:pPr>
            <w:r w:rsidRPr="00865D92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 xml:space="preserve">TAK – </w:t>
            </w:r>
            <w:r w:rsidR="007A2BB4" w:rsidRPr="00865D92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>1</w:t>
            </w:r>
            <w:r w:rsidRPr="00865D92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>0 pkt</w:t>
            </w:r>
          </w:p>
          <w:p w:rsidR="008E2E92" w:rsidRPr="003E37D9" w:rsidRDefault="00775861" w:rsidP="00775861">
            <w:pPr>
              <w:snapToGrid w:val="0"/>
              <w:jc w:val="center"/>
              <w:rPr>
                <w:rFonts w:ascii="Century Gothic" w:hAnsi="Century Gothic"/>
                <w:color w:val="C00000"/>
                <w:sz w:val="20"/>
                <w:szCs w:val="20"/>
              </w:rPr>
            </w:pPr>
            <w:r w:rsidRPr="00865D92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>NIE – 0 pkt</w:t>
            </w:r>
          </w:p>
        </w:tc>
      </w:tr>
      <w:tr w:rsidR="00C351AA" w:rsidTr="00775861">
        <w:tc>
          <w:tcPr>
            <w:tcW w:w="14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AA" w:rsidRPr="00637E64" w:rsidRDefault="00C351AA" w:rsidP="00C351AA">
            <w:pPr>
              <w:snapToGrid w:val="0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637E64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KOLUMNA Z LAMPĄ RTG</w:t>
            </w:r>
          </w:p>
          <w:p w:rsidR="00C351AA" w:rsidRPr="00637E64" w:rsidRDefault="00C351AA" w:rsidP="006E12C9">
            <w:pPr>
              <w:snapToGrid w:val="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031167" w:rsidTr="007758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7" w:rsidRPr="003E37D9" w:rsidRDefault="00031167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7" w:rsidRPr="003E37D9" w:rsidRDefault="00031167" w:rsidP="008726EE">
            <w:pPr>
              <w:snapToGrid w:val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Kolumna teleskopowa </w:t>
            </w:r>
            <w:r w:rsidR="00775861" w:rsidRPr="00865D92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>lub przegubowa</w:t>
            </w:r>
            <w:r w:rsidR="00775861" w:rsidRPr="003E37D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7" w:rsidRPr="003E37D9" w:rsidRDefault="00031167" w:rsidP="00031167">
            <w:pPr>
              <w:snapToGrid w:val="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  <w:r w:rsidR="00775861" w:rsidRPr="003E37D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, </w:t>
            </w:r>
            <w:r w:rsidR="00775861" w:rsidRPr="00865D92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>podać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7" w:rsidRPr="003E37D9" w:rsidRDefault="00031167" w:rsidP="002D3F17">
            <w:pPr>
              <w:snapToGrid w:val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167" w:rsidRPr="003E37D9" w:rsidRDefault="00031167" w:rsidP="006E12C9">
            <w:pPr>
              <w:snapToGrid w:val="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>---</w:t>
            </w:r>
          </w:p>
        </w:tc>
      </w:tr>
      <w:tr w:rsidR="00031167" w:rsidTr="007758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7" w:rsidRPr="003E37D9" w:rsidRDefault="00031167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7" w:rsidRPr="003E37D9" w:rsidRDefault="00031167" w:rsidP="002D3F17">
            <w:pPr>
              <w:snapToGrid w:val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Zabezpieczenie termiczne przed przegrzaniem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7" w:rsidRPr="003E37D9" w:rsidRDefault="00031167" w:rsidP="00031167">
            <w:pPr>
              <w:snapToGrid w:val="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7" w:rsidRPr="003E37D9" w:rsidRDefault="00031167" w:rsidP="002D3F17">
            <w:pPr>
              <w:snapToGrid w:val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167" w:rsidRPr="003E37D9" w:rsidRDefault="00031167" w:rsidP="006E12C9">
            <w:pPr>
              <w:snapToGrid w:val="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>---</w:t>
            </w:r>
          </w:p>
        </w:tc>
      </w:tr>
      <w:tr w:rsidR="00031167" w:rsidTr="007758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7" w:rsidRPr="003E37D9" w:rsidRDefault="00031167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7" w:rsidRPr="003E37D9" w:rsidRDefault="00031167" w:rsidP="002D3F17">
            <w:pPr>
              <w:snapToGrid w:val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Lampa z wirującą anodą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7" w:rsidRPr="003E37D9" w:rsidRDefault="00031167" w:rsidP="00031167">
            <w:pPr>
              <w:snapToGrid w:val="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7" w:rsidRPr="003E37D9" w:rsidRDefault="00031167" w:rsidP="002D3F17">
            <w:pPr>
              <w:snapToGrid w:val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167" w:rsidRPr="003E37D9" w:rsidRDefault="00031167" w:rsidP="006E12C9">
            <w:pPr>
              <w:snapToGrid w:val="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>---</w:t>
            </w:r>
          </w:p>
        </w:tc>
      </w:tr>
      <w:tr w:rsidR="00775861" w:rsidTr="00775861">
        <w:trPr>
          <w:trHeight w:val="7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61" w:rsidRPr="00865D92" w:rsidRDefault="00227DDB" w:rsidP="00227DDB">
            <w:pPr>
              <w:suppressAutoHyphens w:val="0"/>
              <w:spacing w:before="100" w:beforeAutospacing="1" w:after="100" w:afterAutospacing="1" w:line="288" w:lineRule="auto"/>
              <w:jc w:val="right"/>
              <w:rPr>
                <w:rFonts w:ascii="Century Gothic" w:hAnsi="Century Gothic"/>
                <w:b/>
                <w:color w:val="C00000"/>
                <w:sz w:val="20"/>
              </w:rPr>
            </w:pPr>
            <w:r>
              <w:rPr>
                <w:rFonts w:ascii="Century Gothic" w:hAnsi="Century Gothic"/>
                <w:b/>
                <w:color w:val="C00000"/>
                <w:sz w:val="20"/>
              </w:rPr>
              <w:t>17a.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61" w:rsidRPr="00865D92" w:rsidRDefault="00775861" w:rsidP="002D3F17">
            <w:pPr>
              <w:snapToGrid w:val="0"/>
              <w:jc w:val="both"/>
              <w:rPr>
                <w:rFonts w:ascii="Century Gothic" w:hAnsi="Century Gothic"/>
                <w:b/>
                <w:color w:val="C00000"/>
                <w:sz w:val="20"/>
                <w:szCs w:val="20"/>
              </w:rPr>
            </w:pPr>
            <w:r w:rsidRPr="00865D92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>Lampa jedno lub dwuogniskowa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61" w:rsidRPr="00865D92" w:rsidRDefault="00775861" w:rsidP="00031167">
            <w:pPr>
              <w:snapToGrid w:val="0"/>
              <w:jc w:val="center"/>
              <w:rPr>
                <w:rFonts w:ascii="Century Gothic" w:hAnsi="Century Gothic"/>
                <w:b/>
                <w:color w:val="C00000"/>
                <w:sz w:val="20"/>
                <w:szCs w:val="20"/>
              </w:rPr>
            </w:pPr>
            <w:r w:rsidRPr="00865D92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>TAK,</w:t>
            </w:r>
            <w:r w:rsidR="000B5CCC" w:rsidRPr="00865D92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 xml:space="preserve"> </w:t>
            </w:r>
            <w:r w:rsidRPr="00865D92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>podać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61" w:rsidRPr="00865D92" w:rsidRDefault="00775861" w:rsidP="002D3F17">
            <w:pPr>
              <w:snapToGrid w:val="0"/>
              <w:jc w:val="both"/>
              <w:rPr>
                <w:rFonts w:ascii="Century Gothic" w:hAnsi="Century Gothic"/>
                <w:b/>
                <w:color w:val="C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61" w:rsidRPr="00865D92" w:rsidRDefault="00775861" w:rsidP="006E12C9">
            <w:pPr>
              <w:snapToGrid w:val="0"/>
              <w:jc w:val="center"/>
              <w:rPr>
                <w:rFonts w:ascii="Century Gothic" w:hAnsi="Century Gothic"/>
                <w:b/>
                <w:color w:val="C00000"/>
                <w:sz w:val="20"/>
                <w:szCs w:val="20"/>
              </w:rPr>
            </w:pPr>
            <w:r w:rsidRPr="00865D92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>Jedno ognisko – 0 pkt</w:t>
            </w:r>
          </w:p>
          <w:p w:rsidR="00775861" w:rsidRPr="00865D92" w:rsidRDefault="00775861" w:rsidP="00775861">
            <w:pPr>
              <w:snapToGrid w:val="0"/>
              <w:jc w:val="center"/>
              <w:rPr>
                <w:rFonts w:ascii="Century Gothic" w:hAnsi="Century Gothic"/>
                <w:b/>
                <w:color w:val="C00000"/>
                <w:sz w:val="20"/>
                <w:szCs w:val="20"/>
              </w:rPr>
            </w:pPr>
            <w:r w:rsidRPr="00865D92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>Dwa ogniska – 10pkt</w:t>
            </w:r>
          </w:p>
        </w:tc>
      </w:tr>
      <w:tr w:rsidR="00031167" w:rsidTr="007758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7" w:rsidRPr="003E37D9" w:rsidRDefault="00031167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167" w:rsidRPr="003E37D9" w:rsidRDefault="00031167" w:rsidP="002D3F17">
            <w:pPr>
              <w:snapToGrid w:val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Wielkość małego ogniska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7" w:rsidRPr="003E37D9" w:rsidRDefault="00031167" w:rsidP="00031167">
            <w:pPr>
              <w:snapToGrid w:val="0"/>
              <w:spacing w:after="15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≤  </w:t>
            </w:r>
            <w:r w:rsidRPr="003E37D9">
              <w:rPr>
                <w:rFonts w:ascii="Century Gothic" w:hAnsi="Century Gothic"/>
                <w:strike/>
                <w:color w:val="000000"/>
                <w:sz w:val="20"/>
                <w:szCs w:val="20"/>
              </w:rPr>
              <w:t>0,6</w:t>
            </w: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r w:rsidR="00775861" w:rsidRPr="003E37D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r w:rsidR="00775861" w:rsidRPr="00865D92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>0,8</w:t>
            </w:r>
            <w:r w:rsidR="000B5CCC" w:rsidRPr="003E37D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>mm</w:t>
            </w:r>
          </w:p>
          <w:p w:rsidR="00031167" w:rsidRPr="003E37D9" w:rsidRDefault="00031167" w:rsidP="00031167">
            <w:pPr>
              <w:snapToGrid w:val="0"/>
              <w:ind w:right="1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>TAK, podać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7" w:rsidRPr="003E37D9" w:rsidRDefault="00031167" w:rsidP="002D3F17">
            <w:pPr>
              <w:snapToGrid w:val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167" w:rsidRPr="003E37D9" w:rsidRDefault="00031167" w:rsidP="006E12C9">
            <w:pPr>
              <w:snapToGrid w:val="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>---</w:t>
            </w:r>
          </w:p>
        </w:tc>
      </w:tr>
      <w:tr w:rsidR="00031167" w:rsidTr="007758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7" w:rsidRPr="003E37D9" w:rsidRDefault="00031167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167" w:rsidRPr="003E37D9" w:rsidRDefault="00031167" w:rsidP="002D3F17">
            <w:pPr>
              <w:snapToGrid w:val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Moc małego ogniska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7" w:rsidRPr="003E37D9" w:rsidRDefault="00031167" w:rsidP="00FD2302">
            <w:pPr>
              <w:snapToGrid w:val="0"/>
              <w:ind w:right="324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≥ </w:t>
            </w:r>
            <w:r w:rsidRPr="003E37D9">
              <w:rPr>
                <w:rFonts w:ascii="Century Gothic" w:hAnsi="Century Gothic"/>
                <w:strike/>
                <w:color w:val="000000"/>
                <w:sz w:val="20"/>
                <w:szCs w:val="20"/>
              </w:rPr>
              <w:t>2</w:t>
            </w:r>
            <w:r w:rsidR="00FD2302" w:rsidRPr="003E37D9">
              <w:rPr>
                <w:rFonts w:ascii="Century Gothic" w:hAnsi="Century Gothic"/>
                <w:strike/>
                <w:color w:val="000000"/>
                <w:sz w:val="20"/>
                <w:szCs w:val="20"/>
              </w:rPr>
              <w:t>0</w:t>
            </w:r>
            <w:r w:rsidR="00775861" w:rsidRPr="003E37D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r w:rsidR="00775861" w:rsidRPr="00865D92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>19</w:t>
            </w:r>
            <w:r w:rsidR="00775861" w:rsidRPr="003E37D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>kW, podać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7" w:rsidRPr="003E37D9" w:rsidRDefault="00031167" w:rsidP="002D3F17">
            <w:pPr>
              <w:snapToGrid w:val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167" w:rsidRPr="003E37D9" w:rsidRDefault="00031167" w:rsidP="006E12C9">
            <w:pPr>
              <w:snapToGrid w:val="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>---</w:t>
            </w:r>
          </w:p>
        </w:tc>
      </w:tr>
      <w:tr w:rsidR="00031167" w:rsidTr="007758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7" w:rsidRPr="003E37D9" w:rsidRDefault="00031167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167" w:rsidRPr="003E37D9" w:rsidRDefault="00031167" w:rsidP="002D3F17">
            <w:pPr>
              <w:snapToGrid w:val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Wielkość duże</w:t>
            </w:r>
            <w:r w:rsidR="00C577AD" w:rsidRPr="003E37D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go ogniska </w:t>
            </w:r>
            <w:r w:rsidR="00C577AD" w:rsidRPr="00865D92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>(dotyczy tylko lamp z dwoma ogniskami)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7" w:rsidRPr="003E37D9" w:rsidRDefault="00031167" w:rsidP="00031167">
            <w:pPr>
              <w:snapToGrid w:val="0"/>
              <w:spacing w:after="17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≤ </w:t>
            </w:r>
            <w:r w:rsidRPr="003E37D9">
              <w:rPr>
                <w:rFonts w:ascii="Century Gothic" w:hAnsi="Century Gothic"/>
                <w:strike/>
                <w:color w:val="000000"/>
                <w:sz w:val="20"/>
                <w:szCs w:val="20"/>
              </w:rPr>
              <w:t>1,2</w:t>
            </w: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r w:rsidR="00C577AD" w:rsidRPr="003E37D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r w:rsidR="00C577AD" w:rsidRPr="00865D92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>1,3</w:t>
            </w:r>
            <w:r w:rsidR="00C577AD" w:rsidRPr="003E37D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>mm</w:t>
            </w:r>
          </w:p>
          <w:p w:rsidR="00031167" w:rsidRPr="003E37D9" w:rsidRDefault="00031167" w:rsidP="00031167">
            <w:pPr>
              <w:snapToGrid w:val="0"/>
              <w:ind w:right="1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>TAK, podać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7" w:rsidRPr="003E37D9" w:rsidRDefault="00031167" w:rsidP="002D3F17">
            <w:pPr>
              <w:snapToGrid w:val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167" w:rsidRPr="003E37D9" w:rsidRDefault="00031167" w:rsidP="006E12C9">
            <w:pPr>
              <w:snapToGrid w:val="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>---</w:t>
            </w:r>
          </w:p>
        </w:tc>
      </w:tr>
      <w:tr w:rsidR="00031167" w:rsidTr="007758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7" w:rsidRPr="003E37D9" w:rsidRDefault="00031167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167" w:rsidRPr="003E37D9" w:rsidRDefault="00031167" w:rsidP="002D3F17">
            <w:pPr>
              <w:snapToGrid w:val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Moc dużego ogniska </w:t>
            </w:r>
            <w:r w:rsidR="00C577AD" w:rsidRPr="00865D92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>(dotyczy tylko lamp z dwoma ogniskami)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7" w:rsidRPr="003E37D9" w:rsidRDefault="00FD2302" w:rsidP="00031167">
            <w:pPr>
              <w:snapToGrid w:val="0"/>
              <w:ind w:right="324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≥ </w:t>
            </w:r>
            <w:r w:rsidRPr="003E37D9">
              <w:rPr>
                <w:rFonts w:ascii="Century Gothic" w:hAnsi="Century Gothic"/>
                <w:strike/>
                <w:color w:val="000000"/>
                <w:sz w:val="20"/>
                <w:szCs w:val="20"/>
              </w:rPr>
              <w:t>5</w:t>
            </w:r>
            <w:r w:rsidR="00031167" w:rsidRPr="003E37D9">
              <w:rPr>
                <w:rFonts w:ascii="Century Gothic" w:hAnsi="Century Gothic"/>
                <w:strike/>
                <w:color w:val="000000"/>
                <w:sz w:val="20"/>
                <w:szCs w:val="20"/>
              </w:rPr>
              <w:t>0</w:t>
            </w:r>
            <w:r w:rsidR="00C577AD" w:rsidRPr="003E37D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r w:rsidR="00C577AD" w:rsidRPr="00865D92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>30</w:t>
            </w:r>
            <w:r w:rsidR="00031167" w:rsidRPr="003E37D9">
              <w:rPr>
                <w:rFonts w:ascii="Century Gothic" w:hAnsi="Century Gothic"/>
                <w:color w:val="000000"/>
                <w:sz w:val="20"/>
                <w:szCs w:val="20"/>
              </w:rPr>
              <w:t>kW, podać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7" w:rsidRPr="003E37D9" w:rsidRDefault="00031167" w:rsidP="002D3F17">
            <w:pPr>
              <w:snapToGrid w:val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167" w:rsidRPr="003E37D9" w:rsidRDefault="00031167" w:rsidP="006E12C9">
            <w:pPr>
              <w:snapToGrid w:val="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>---</w:t>
            </w:r>
          </w:p>
        </w:tc>
      </w:tr>
      <w:tr w:rsidR="00031167" w:rsidTr="007758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7" w:rsidRPr="003E37D9" w:rsidRDefault="00031167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167" w:rsidRPr="003E37D9" w:rsidRDefault="00031167" w:rsidP="002D3F17">
            <w:pPr>
              <w:snapToGrid w:val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Pojemność cieplna anody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7" w:rsidRPr="003E37D9" w:rsidRDefault="00642F75" w:rsidP="00031167">
            <w:pPr>
              <w:snapToGrid w:val="0"/>
              <w:spacing w:after="15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≥ </w:t>
            </w:r>
            <w:r w:rsidRPr="003E37D9">
              <w:rPr>
                <w:rFonts w:ascii="Century Gothic" w:hAnsi="Century Gothic"/>
                <w:strike/>
                <w:color w:val="000000"/>
                <w:sz w:val="20"/>
                <w:szCs w:val="20"/>
              </w:rPr>
              <w:t>2</w:t>
            </w:r>
            <w:r w:rsidR="00031167" w:rsidRPr="003E37D9">
              <w:rPr>
                <w:rFonts w:ascii="Century Gothic" w:hAnsi="Century Gothic"/>
                <w:strike/>
                <w:color w:val="000000"/>
                <w:sz w:val="20"/>
                <w:szCs w:val="20"/>
              </w:rPr>
              <w:t>00</w:t>
            </w:r>
            <w:r w:rsidR="00C577AD" w:rsidRPr="003E37D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r w:rsidR="00C577AD" w:rsidRPr="00865D92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>120</w:t>
            </w:r>
            <w:r w:rsidR="00031167" w:rsidRPr="00865D92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31167" w:rsidRPr="003E37D9">
              <w:rPr>
                <w:rFonts w:ascii="Century Gothic" w:hAnsi="Century Gothic"/>
                <w:color w:val="000000"/>
                <w:sz w:val="20"/>
                <w:szCs w:val="20"/>
              </w:rPr>
              <w:t>kHU</w:t>
            </w:r>
            <w:proofErr w:type="spellEnd"/>
          </w:p>
          <w:p w:rsidR="00031167" w:rsidRPr="003E37D9" w:rsidRDefault="00031167" w:rsidP="00031167">
            <w:pPr>
              <w:snapToGrid w:val="0"/>
              <w:ind w:right="1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>TAK, podać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7" w:rsidRPr="003E37D9" w:rsidRDefault="00031167" w:rsidP="002D3F17">
            <w:pPr>
              <w:snapToGrid w:val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167" w:rsidRPr="003E37D9" w:rsidRDefault="00031167" w:rsidP="006E12C9">
            <w:pPr>
              <w:snapToGrid w:val="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>---</w:t>
            </w:r>
          </w:p>
        </w:tc>
      </w:tr>
      <w:tr w:rsidR="00031167" w:rsidTr="007758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7" w:rsidRPr="003E37D9" w:rsidRDefault="00031167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7" w:rsidRPr="003E37D9" w:rsidRDefault="00031167" w:rsidP="002D3F17">
            <w:pPr>
              <w:snapToGrid w:val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Pojemność cieplna obudowy lampy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7" w:rsidRPr="003E37D9" w:rsidRDefault="00031167" w:rsidP="00031167">
            <w:pPr>
              <w:snapToGrid w:val="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≥ </w:t>
            </w:r>
            <w:r w:rsidRPr="003E37D9">
              <w:rPr>
                <w:rFonts w:ascii="Century Gothic" w:hAnsi="Century Gothic"/>
                <w:strike/>
                <w:color w:val="000000"/>
                <w:sz w:val="20"/>
                <w:szCs w:val="20"/>
              </w:rPr>
              <w:t xml:space="preserve">1,2 </w:t>
            </w:r>
            <w:r w:rsidR="00C577AD" w:rsidRPr="003E37D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r w:rsidR="00C577AD" w:rsidRPr="00865D92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>1</w:t>
            </w:r>
            <w:r w:rsidR="00C577AD" w:rsidRPr="003E37D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>MHU</w:t>
            </w:r>
          </w:p>
          <w:p w:rsidR="002769CD" w:rsidRPr="003E37D9" w:rsidRDefault="002769CD" w:rsidP="00031167">
            <w:pPr>
              <w:snapToGrid w:val="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>TAK, podać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7" w:rsidRPr="003E37D9" w:rsidRDefault="00031167" w:rsidP="002D3F17">
            <w:pPr>
              <w:snapToGrid w:val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167" w:rsidRPr="003E37D9" w:rsidRDefault="00031167" w:rsidP="006E12C9">
            <w:pPr>
              <w:snapToGrid w:val="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>---</w:t>
            </w:r>
          </w:p>
        </w:tc>
      </w:tr>
      <w:tr w:rsidR="00031167" w:rsidTr="007758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7" w:rsidRPr="00637E64" w:rsidRDefault="00031167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167" w:rsidRPr="00637E64" w:rsidRDefault="00031167" w:rsidP="002D3F17">
            <w:pPr>
              <w:snapToGrid w:val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637E64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Kąt obrotu kolimatora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7" w:rsidRPr="00637E64" w:rsidRDefault="00031167" w:rsidP="00031167">
            <w:pPr>
              <w:snapToGrid w:val="0"/>
              <w:ind w:right="343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637E64">
              <w:rPr>
                <w:rFonts w:ascii="Century Gothic" w:hAnsi="Century Gothic"/>
                <w:color w:val="000000"/>
                <w:sz w:val="20"/>
                <w:szCs w:val="20"/>
              </w:rPr>
              <w:t>Min. ±90</w:t>
            </w:r>
            <w:r w:rsidRPr="00637E64">
              <w:rPr>
                <w:rFonts w:ascii="Century Gothic" w:hAnsi="Century Gothic"/>
                <w:color w:val="000000"/>
                <w:sz w:val="20"/>
                <w:szCs w:val="20"/>
                <w:vertAlign w:val="superscript"/>
              </w:rPr>
              <w:t>0</w:t>
            </w:r>
            <w:r w:rsidRPr="00637E64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TAK, podać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7" w:rsidRPr="00637E64" w:rsidRDefault="00031167" w:rsidP="002D3F17">
            <w:pPr>
              <w:snapToGrid w:val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167" w:rsidRPr="00637E64" w:rsidRDefault="00031167" w:rsidP="006E12C9">
            <w:pPr>
              <w:snapToGrid w:val="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637E64">
              <w:rPr>
                <w:rFonts w:ascii="Century Gothic" w:hAnsi="Century Gothic"/>
                <w:color w:val="000000"/>
                <w:sz w:val="20"/>
                <w:szCs w:val="20"/>
              </w:rPr>
              <w:t>---</w:t>
            </w:r>
          </w:p>
        </w:tc>
      </w:tr>
      <w:tr w:rsidR="00031167" w:rsidTr="007758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7" w:rsidRPr="00637E64" w:rsidRDefault="00031167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7" w:rsidRPr="00637E64" w:rsidRDefault="00031167" w:rsidP="002D3F17">
            <w:pPr>
              <w:snapToGrid w:val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637E64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Oświetlenie diodowe pola ekspozycji (LED)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7" w:rsidRPr="00637E64" w:rsidRDefault="00031167" w:rsidP="00031167">
            <w:pPr>
              <w:snapToGrid w:val="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637E64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7" w:rsidRPr="00637E64" w:rsidRDefault="00031167" w:rsidP="002D3F17">
            <w:pPr>
              <w:snapToGrid w:val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167" w:rsidRPr="00637E64" w:rsidRDefault="00031167" w:rsidP="006E12C9">
            <w:pPr>
              <w:snapToGrid w:val="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637E64">
              <w:rPr>
                <w:rFonts w:ascii="Century Gothic" w:hAnsi="Century Gothic"/>
                <w:color w:val="000000"/>
                <w:sz w:val="20"/>
                <w:szCs w:val="20"/>
              </w:rPr>
              <w:t>---</w:t>
            </w:r>
          </w:p>
        </w:tc>
      </w:tr>
      <w:tr w:rsidR="00031167" w:rsidTr="007758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7" w:rsidRPr="00637E64" w:rsidRDefault="00031167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167" w:rsidRPr="00637E64" w:rsidRDefault="00031167" w:rsidP="002D3F17">
            <w:pPr>
              <w:snapToGrid w:val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637E64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Odległość maksymalna podłoga – ognisko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7" w:rsidRPr="00637E64" w:rsidRDefault="00031167" w:rsidP="00031167">
            <w:pPr>
              <w:snapToGrid w:val="0"/>
              <w:spacing w:after="17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637E64">
              <w:rPr>
                <w:rFonts w:ascii="Century Gothic" w:hAnsi="Century Gothic"/>
                <w:color w:val="000000"/>
                <w:sz w:val="20"/>
                <w:szCs w:val="20"/>
              </w:rPr>
              <w:t>≥ 200 cm</w:t>
            </w:r>
          </w:p>
          <w:p w:rsidR="00031167" w:rsidRPr="00637E64" w:rsidRDefault="00031167" w:rsidP="00031167">
            <w:pPr>
              <w:snapToGrid w:val="0"/>
              <w:ind w:right="1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637E64">
              <w:rPr>
                <w:rFonts w:ascii="Century Gothic" w:hAnsi="Century Gothic"/>
                <w:color w:val="000000"/>
                <w:sz w:val="20"/>
                <w:szCs w:val="20"/>
              </w:rPr>
              <w:t>TAK, podać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7" w:rsidRPr="00637E64" w:rsidRDefault="00031167" w:rsidP="002D3F17">
            <w:pPr>
              <w:snapToGrid w:val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8F9" w:rsidRDefault="00FD2302" w:rsidP="006E12C9">
            <w:pPr>
              <w:snapToGrid w:val="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637E64">
              <w:rPr>
                <w:rFonts w:ascii="Century Gothic" w:hAnsi="Century Gothic"/>
                <w:color w:val="000000"/>
                <w:sz w:val="20"/>
                <w:szCs w:val="20"/>
              </w:rPr>
              <w:t>Największe 10</w:t>
            </w:r>
            <w:r w:rsidR="00B07316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pkt </w:t>
            </w:r>
          </w:p>
          <w:p w:rsidR="00031167" w:rsidRPr="00637E64" w:rsidRDefault="00B07316" w:rsidP="006E12C9">
            <w:pPr>
              <w:snapToGrid w:val="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Pozostałe – 0 pkt</w:t>
            </w:r>
          </w:p>
        </w:tc>
      </w:tr>
      <w:tr w:rsidR="00031167" w:rsidTr="007758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7" w:rsidRPr="00637E64" w:rsidRDefault="00031167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7" w:rsidRPr="00637E64" w:rsidRDefault="00031167" w:rsidP="002D3F17">
            <w:pPr>
              <w:snapToGrid w:val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637E64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Pochylenie kołpaka lampy w zakresie min. +90º do -10º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7" w:rsidRPr="00637E64" w:rsidRDefault="00031167" w:rsidP="00031167">
            <w:pPr>
              <w:snapToGrid w:val="0"/>
              <w:ind w:right="1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637E64">
              <w:rPr>
                <w:rFonts w:ascii="Century Gothic" w:hAnsi="Century Gothic"/>
                <w:color w:val="000000"/>
                <w:sz w:val="20"/>
                <w:szCs w:val="20"/>
              </w:rPr>
              <w:t>TAK, podać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7" w:rsidRPr="00637E64" w:rsidRDefault="00031167" w:rsidP="002D3F17">
            <w:pPr>
              <w:snapToGrid w:val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167" w:rsidRPr="00637E64" w:rsidRDefault="00031167" w:rsidP="006E12C9">
            <w:pPr>
              <w:snapToGrid w:val="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637E64">
              <w:rPr>
                <w:rFonts w:ascii="Century Gothic" w:hAnsi="Century Gothic"/>
                <w:color w:val="000000"/>
                <w:sz w:val="20"/>
                <w:szCs w:val="20"/>
              </w:rPr>
              <w:t>---</w:t>
            </w:r>
          </w:p>
        </w:tc>
      </w:tr>
      <w:tr w:rsidR="00031167" w:rsidTr="007758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7" w:rsidRPr="003E37D9" w:rsidRDefault="00031167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167" w:rsidRPr="003E37D9" w:rsidRDefault="00031167" w:rsidP="002D3F17">
            <w:pPr>
              <w:snapToGrid w:val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Obrót kołpaka lampy wokół osi poziomej w zakresie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7" w:rsidRPr="003E37D9" w:rsidRDefault="00031167" w:rsidP="00031167">
            <w:pPr>
              <w:snapToGrid w:val="0"/>
              <w:spacing w:after="58"/>
              <w:ind w:right="2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>≥ ±130</w:t>
            </w:r>
            <w:r w:rsidRPr="003E37D9">
              <w:rPr>
                <w:rFonts w:ascii="Century Gothic" w:hAnsi="Century Gothic"/>
                <w:color w:val="000000"/>
                <w:sz w:val="20"/>
                <w:szCs w:val="20"/>
                <w:vertAlign w:val="superscript"/>
              </w:rPr>
              <w:t>0</w:t>
            </w:r>
          </w:p>
          <w:p w:rsidR="00031167" w:rsidRPr="003E37D9" w:rsidRDefault="00031167" w:rsidP="00031167">
            <w:pPr>
              <w:snapToGrid w:val="0"/>
              <w:ind w:right="1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>TAK, podać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7" w:rsidRPr="003E37D9" w:rsidRDefault="00031167" w:rsidP="002D3F17">
            <w:pPr>
              <w:snapToGrid w:val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167" w:rsidRPr="003E37D9" w:rsidRDefault="00031167" w:rsidP="006E12C9">
            <w:pPr>
              <w:snapToGrid w:val="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>---</w:t>
            </w:r>
          </w:p>
        </w:tc>
      </w:tr>
      <w:tr w:rsidR="00031167" w:rsidTr="007758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7" w:rsidRPr="003E37D9" w:rsidRDefault="00031167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167" w:rsidRPr="003E37D9" w:rsidRDefault="00031167" w:rsidP="008726EE">
            <w:pPr>
              <w:snapToGrid w:val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Kąt obrotu kolumny lampy </w:t>
            </w:r>
            <w:r w:rsidR="00C577AD" w:rsidRPr="00865D92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>lub przegubu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AD" w:rsidRPr="003E37D9" w:rsidRDefault="00031167" w:rsidP="00C577AD">
            <w:pPr>
              <w:snapToGrid w:val="0"/>
              <w:spacing w:after="93"/>
              <w:jc w:val="center"/>
              <w:rPr>
                <w:rFonts w:ascii="Century Gothic" w:hAnsi="Century Gothic"/>
                <w:color w:val="000000"/>
                <w:sz w:val="20"/>
                <w:szCs w:val="20"/>
                <w:vertAlign w:val="superscript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>≥±</w:t>
            </w:r>
            <w:r w:rsidR="00C577AD" w:rsidRPr="003E37D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r w:rsidRPr="003E37D9">
              <w:rPr>
                <w:rFonts w:ascii="Century Gothic" w:hAnsi="Century Gothic"/>
                <w:strike/>
                <w:color w:val="000000"/>
                <w:sz w:val="20"/>
                <w:szCs w:val="20"/>
              </w:rPr>
              <w:t>250</w:t>
            </w:r>
            <w:r w:rsidRPr="003E37D9">
              <w:rPr>
                <w:rFonts w:ascii="Century Gothic" w:hAnsi="Century Gothic"/>
                <w:strike/>
                <w:color w:val="000000"/>
                <w:sz w:val="20"/>
                <w:szCs w:val="20"/>
                <w:vertAlign w:val="superscript"/>
              </w:rPr>
              <w:t>0</w:t>
            </w:r>
            <w:r w:rsidR="00C577AD" w:rsidRPr="003E37D9">
              <w:rPr>
                <w:rFonts w:ascii="Century Gothic" w:hAnsi="Century Gothic"/>
                <w:strike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="00C577AD" w:rsidRPr="003E37D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r w:rsidR="00C577AD" w:rsidRPr="00865D92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>90</w:t>
            </w:r>
            <w:r w:rsidR="00C577AD" w:rsidRPr="00865D92">
              <w:rPr>
                <w:rFonts w:ascii="Century Gothic" w:hAnsi="Century Gothic"/>
                <w:b/>
                <w:color w:val="C00000"/>
                <w:sz w:val="20"/>
                <w:szCs w:val="20"/>
                <w:vertAlign w:val="superscript"/>
              </w:rPr>
              <w:t xml:space="preserve">0 </w:t>
            </w:r>
          </w:p>
          <w:p w:rsidR="00031167" w:rsidRPr="003E37D9" w:rsidRDefault="00031167" w:rsidP="00C577AD">
            <w:pPr>
              <w:snapToGrid w:val="0"/>
              <w:spacing w:after="93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>TAK, podać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7" w:rsidRPr="003E37D9" w:rsidRDefault="00031167" w:rsidP="002D3F17">
            <w:pPr>
              <w:snapToGrid w:val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167" w:rsidRPr="003E37D9" w:rsidRDefault="00031167" w:rsidP="006E12C9">
            <w:pPr>
              <w:snapToGrid w:val="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>---</w:t>
            </w:r>
          </w:p>
        </w:tc>
      </w:tr>
      <w:tr w:rsidR="00031167" w:rsidTr="007758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7" w:rsidRPr="003E37D9" w:rsidRDefault="00031167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167" w:rsidRPr="003E37D9" w:rsidRDefault="00031167" w:rsidP="002D3F17">
            <w:pPr>
              <w:snapToGrid w:val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Zakres ruchu lampy w poziomie ≥53cm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7" w:rsidRPr="003E37D9" w:rsidRDefault="00031167" w:rsidP="00031167">
            <w:pPr>
              <w:snapToGrid w:val="0"/>
              <w:ind w:right="356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>≥53cm, podać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7" w:rsidRPr="003E37D9" w:rsidRDefault="00031167" w:rsidP="002D3F17">
            <w:pPr>
              <w:snapToGrid w:val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167" w:rsidRPr="003E37D9" w:rsidRDefault="00031167" w:rsidP="006E12C9">
            <w:pPr>
              <w:snapToGrid w:val="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>---</w:t>
            </w:r>
          </w:p>
        </w:tc>
      </w:tr>
      <w:tr w:rsidR="00031167" w:rsidTr="007758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7" w:rsidRPr="003E37D9" w:rsidRDefault="00031167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7" w:rsidRPr="003E37D9" w:rsidRDefault="00031167" w:rsidP="00C577AD">
            <w:pPr>
              <w:snapToGrid w:val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r w:rsidR="00FB2477" w:rsidRPr="003E37D9">
              <w:rPr>
                <w:rFonts w:ascii="Century Gothic" w:hAnsi="Century Gothic"/>
                <w:color w:val="000000"/>
                <w:sz w:val="20"/>
                <w:szCs w:val="20"/>
              </w:rPr>
              <w:t>F</w:t>
            </w:r>
            <w:r w:rsidR="00FD2302" w:rsidRPr="003E37D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iltracja całkowita [mm Al] &gt;= </w:t>
            </w:r>
            <w:r w:rsidR="00C577AD" w:rsidRPr="003E37D9">
              <w:rPr>
                <w:rFonts w:ascii="Century Gothic" w:hAnsi="Century Gothic"/>
                <w:strike/>
                <w:color w:val="000000"/>
                <w:sz w:val="20"/>
                <w:szCs w:val="20"/>
              </w:rPr>
              <w:t>2,7</w:t>
            </w:r>
            <w:r w:rsidR="00C577AD" w:rsidRPr="003E37D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r w:rsidR="00FD2302" w:rsidRPr="00865D92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>2</w:t>
            </w:r>
            <w:r w:rsidR="00FB2477" w:rsidRPr="00865D92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>,</w:t>
            </w:r>
            <w:r w:rsidR="00C577AD" w:rsidRPr="00865D92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7" w:rsidRPr="003E37D9" w:rsidRDefault="00031167" w:rsidP="00031167">
            <w:pPr>
              <w:snapToGrid w:val="0"/>
              <w:spacing w:line="259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  <w:r w:rsidR="00C577AD" w:rsidRPr="003E37D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, </w:t>
            </w:r>
            <w:r w:rsidR="00C577AD" w:rsidRPr="00865D92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>podać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7" w:rsidRPr="003E37D9" w:rsidRDefault="00031167" w:rsidP="002D3F17">
            <w:pPr>
              <w:snapToGrid w:val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167" w:rsidRPr="003E37D9" w:rsidRDefault="00031167" w:rsidP="006E12C9">
            <w:pPr>
              <w:snapToGrid w:val="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>---</w:t>
            </w:r>
          </w:p>
        </w:tc>
      </w:tr>
      <w:tr w:rsidR="00FD2302" w:rsidTr="007758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302" w:rsidRPr="003E37D9" w:rsidRDefault="00FD2302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302" w:rsidRPr="003E37D9" w:rsidRDefault="00FD2302" w:rsidP="00FB2477">
            <w:pPr>
              <w:snapToGrid w:val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Filtracja dodatkowa 0, </w:t>
            </w:r>
            <w:r w:rsidRPr="003E37D9">
              <w:rPr>
                <w:rFonts w:ascii="Century Gothic" w:hAnsi="Century Gothic"/>
                <w:strike/>
                <w:color w:val="000000"/>
                <w:sz w:val="20"/>
                <w:szCs w:val="20"/>
              </w:rPr>
              <w:t>1,0mm Al,</w:t>
            </w:r>
            <w:r w:rsidR="00FB3E1F" w:rsidRPr="003E37D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>1mm Al +0,1mm Cu, 1mm Al+0,2Cu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302" w:rsidRPr="003E37D9" w:rsidRDefault="00FD2302" w:rsidP="00031167">
            <w:pPr>
              <w:snapToGrid w:val="0"/>
              <w:spacing w:line="259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302" w:rsidRPr="003E37D9" w:rsidRDefault="00FD2302" w:rsidP="002D3F17">
            <w:pPr>
              <w:snapToGrid w:val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302" w:rsidRPr="003E37D9" w:rsidRDefault="00F538F9" w:rsidP="006E12C9">
            <w:pPr>
              <w:snapToGrid w:val="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>---</w:t>
            </w:r>
          </w:p>
        </w:tc>
      </w:tr>
      <w:tr w:rsidR="007A2BB4" w:rsidTr="007758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B4" w:rsidRPr="00865D92" w:rsidRDefault="00227DDB" w:rsidP="00227DDB">
            <w:pPr>
              <w:suppressAutoHyphens w:val="0"/>
              <w:spacing w:before="100" w:beforeAutospacing="1" w:after="100" w:afterAutospacing="1" w:line="288" w:lineRule="auto"/>
              <w:jc w:val="right"/>
              <w:rPr>
                <w:rFonts w:ascii="Century Gothic" w:hAnsi="Century Gothic"/>
                <w:b/>
                <w:color w:val="C00000"/>
                <w:sz w:val="20"/>
              </w:rPr>
            </w:pPr>
            <w:r>
              <w:rPr>
                <w:rFonts w:ascii="Century Gothic" w:hAnsi="Century Gothic"/>
                <w:b/>
                <w:color w:val="C00000"/>
                <w:sz w:val="20"/>
              </w:rPr>
              <w:t>32a.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B4" w:rsidRPr="00865D92" w:rsidRDefault="007A2BB4" w:rsidP="00FB2477">
            <w:pPr>
              <w:snapToGrid w:val="0"/>
              <w:jc w:val="both"/>
              <w:rPr>
                <w:rFonts w:ascii="Century Gothic" w:hAnsi="Century Gothic"/>
                <w:b/>
                <w:color w:val="C00000"/>
                <w:sz w:val="20"/>
                <w:szCs w:val="20"/>
              </w:rPr>
            </w:pPr>
            <w:r w:rsidRPr="00865D92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>Możliwość przemieszczania aparatu przy rozładowanych akumulatorach po zwolnieniu blokady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B4" w:rsidRPr="00865D92" w:rsidRDefault="00F40424" w:rsidP="00031167">
            <w:pPr>
              <w:snapToGrid w:val="0"/>
              <w:spacing w:line="259" w:lineRule="auto"/>
              <w:jc w:val="center"/>
              <w:rPr>
                <w:rFonts w:ascii="Century Gothic" w:hAnsi="Century Gothic"/>
                <w:b/>
                <w:color w:val="C00000"/>
                <w:sz w:val="20"/>
                <w:szCs w:val="20"/>
              </w:rPr>
            </w:pPr>
            <w:r w:rsidRPr="00865D92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>TAK</w:t>
            </w:r>
            <w:r w:rsidR="008F7E8D" w:rsidRPr="00865D92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>/NIE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B4" w:rsidRPr="00865D92" w:rsidRDefault="007A2BB4" w:rsidP="002D3F17">
            <w:pPr>
              <w:snapToGrid w:val="0"/>
              <w:jc w:val="both"/>
              <w:rPr>
                <w:rFonts w:ascii="Century Gothic" w:hAnsi="Century Gothic"/>
                <w:b/>
                <w:color w:val="C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8D" w:rsidRPr="00865D92" w:rsidRDefault="008F7E8D" w:rsidP="008F7E8D">
            <w:pPr>
              <w:snapToGrid w:val="0"/>
              <w:jc w:val="center"/>
              <w:rPr>
                <w:rFonts w:ascii="Century Gothic" w:hAnsi="Century Gothic"/>
                <w:b/>
                <w:color w:val="C00000"/>
                <w:sz w:val="20"/>
                <w:szCs w:val="20"/>
              </w:rPr>
            </w:pPr>
            <w:r w:rsidRPr="00865D92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>TAK – 10 pkt</w:t>
            </w:r>
          </w:p>
          <w:p w:rsidR="007A2BB4" w:rsidRPr="00865D92" w:rsidRDefault="008F7E8D" w:rsidP="008F7E8D">
            <w:pPr>
              <w:snapToGrid w:val="0"/>
              <w:jc w:val="center"/>
              <w:rPr>
                <w:rFonts w:ascii="Century Gothic" w:hAnsi="Century Gothic"/>
                <w:b/>
                <w:color w:val="C00000"/>
                <w:sz w:val="20"/>
                <w:szCs w:val="20"/>
              </w:rPr>
            </w:pPr>
            <w:r w:rsidRPr="00865D92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>NIE – 0 pkt</w:t>
            </w:r>
          </w:p>
        </w:tc>
      </w:tr>
      <w:tr w:rsidR="00F40424" w:rsidTr="007758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24" w:rsidRPr="00865D92" w:rsidRDefault="00227DDB" w:rsidP="00227DDB">
            <w:pPr>
              <w:suppressAutoHyphens w:val="0"/>
              <w:spacing w:before="100" w:beforeAutospacing="1" w:after="100" w:afterAutospacing="1" w:line="288" w:lineRule="auto"/>
              <w:jc w:val="right"/>
              <w:rPr>
                <w:rFonts w:ascii="Century Gothic" w:hAnsi="Century Gothic"/>
                <w:b/>
                <w:color w:val="C00000"/>
                <w:sz w:val="20"/>
              </w:rPr>
            </w:pPr>
            <w:r>
              <w:rPr>
                <w:rFonts w:ascii="Century Gothic" w:hAnsi="Century Gothic"/>
                <w:b/>
                <w:color w:val="C00000"/>
                <w:sz w:val="20"/>
              </w:rPr>
              <w:t>32b.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24" w:rsidRPr="00865D92" w:rsidRDefault="00F40424" w:rsidP="00FB2477">
            <w:pPr>
              <w:snapToGrid w:val="0"/>
              <w:jc w:val="both"/>
              <w:rPr>
                <w:rFonts w:ascii="Century Gothic" w:hAnsi="Century Gothic"/>
                <w:b/>
                <w:color w:val="C00000"/>
                <w:sz w:val="20"/>
                <w:szCs w:val="20"/>
              </w:rPr>
            </w:pPr>
            <w:r w:rsidRPr="00865D92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>Kable do lampy prowadzone wewnątrz obudowy – konstrukcja ułatwiająca czyszczenie (bez kabli na zewnątrz)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24" w:rsidRPr="00865D92" w:rsidRDefault="008F7E8D" w:rsidP="00031167">
            <w:pPr>
              <w:snapToGrid w:val="0"/>
              <w:spacing w:line="259" w:lineRule="auto"/>
              <w:jc w:val="center"/>
              <w:rPr>
                <w:rFonts w:ascii="Century Gothic" w:hAnsi="Century Gothic"/>
                <w:b/>
                <w:color w:val="C00000"/>
                <w:sz w:val="20"/>
                <w:szCs w:val="20"/>
              </w:rPr>
            </w:pPr>
            <w:r w:rsidRPr="00865D92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>TAK/NIE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24" w:rsidRPr="00865D92" w:rsidRDefault="00F40424" w:rsidP="002D3F17">
            <w:pPr>
              <w:snapToGrid w:val="0"/>
              <w:jc w:val="both"/>
              <w:rPr>
                <w:rFonts w:ascii="Century Gothic" w:hAnsi="Century Gothic"/>
                <w:b/>
                <w:color w:val="C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24" w:rsidRPr="00865D92" w:rsidRDefault="00F40424" w:rsidP="00F40424">
            <w:pPr>
              <w:snapToGrid w:val="0"/>
              <w:jc w:val="center"/>
              <w:rPr>
                <w:rFonts w:ascii="Century Gothic" w:hAnsi="Century Gothic"/>
                <w:b/>
                <w:color w:val="C00000"/>
                <w:sz w:val="20"/>
                <w:szCs w:val="20"/>
              </w:rPr>
            </w:pPr>
            <w:r w:rsidRPr="00865D92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>TAK – 10 pkt</w:t>
            </w:r>
          </w:p>
          <w:p w:rsidR="00F40424" w:rsidRPr="00865D92" w:rsidRDefault="00F40424" w:rsidP="00F40424">
            <w:pPr>
              <w:snapToGrid w:val="0"/>
              <w:jc w:val="center"/>
              <w:rPr>
                <w:rFonts w:ascii="Century Gothic" w:hAnsi="Century Gothic"/>
                <w:b/>
                <w:color w:val="C00000"/>
                <w:sz w:val="20"/>
                <w:szCs w:val="20"/>
              </w:rPr>
            </w:pPr>
            <w:r w:rsidRPr="00865D92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>NIE – 0 pkt</w:t>
            </w:r>
          </w:p>
        </w:tc>
      </w:tr>
      <w:tr w:rsidR="00FA01CC" w:rsidTr="00775861">
        <w:tc>
          <w:tcPr>
            <w:tcW w:w="14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CC" w:rsidRPr="00637E64" w:rsidRDefault="00FA01CC" w:rsidP="006E12C9">
            <w:pPr>
              <w:snapToGrid w:val="0"/>
              <w:jc w:val="center"/>
              <w:rPr>
                <w:rFonts w:ascii="Century Gothic" w:hAnsi="Century Gothic"/>
                <w:b/>
                <w:color w:val="000000"/>
                <w:szCs w:val="20"/>
              </w:rPr>
            </w:pPr>
            <w:r w:rsidRPr="00637E64">
              <w:rPr>
                <w:rFonts w:ascii="Century Gothic" w:hAnsi="Century Gothic"/>
                <w:b/>
                <w:color w:val="000000"/>
                <w:szCs w:val="20"/>
              </w:rPr>
              <w:t xml:space="preserve">DETEKTOR SYSTEMU DR  BEZPRZEWODOWY </w:t>
            </w:r>
          </w:p>
        </w:tc>
      </w:tr>
      <w:tr w:rsidR="00031167" w:rsidTr="007758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7" w:rsidRPr="00637E64" w:rsidRDefault="00031167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167" w:rsidRPr="00637E64" w:rsidRDefault="00031167" w:rsidP="002D3F17">
            <w:pPr>
              <w:snapToGrid w:val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637E64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Rozmiar detektora - powierzchnia aktywna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167" w:rsidRPr="00637E64" w:rsidRDefault="00031167" w:rsidP="00031167">
            <w:pPr>
              <w:snapToGrid w:val="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637E64">
              <w:rPr>
                <w:rFonts w:ascii="Century Gothic" w:hAnsi="Century Gothic"/>
                <w:color w:val="000000"/>
                <w:sz w:val="20"/>
                <w:szCs w:val="20"/>
              </w:rPr>
              <w:t>≥ 42 x 35 cm</w:t>
            </w:r>
          </w:p>
          <w:p w:rsidR="00031167" w:rsidRPr="00637E64" w:rsidRDefault="00031167" w:rsidP="00031167">
            <w:pPr>
              <w:snapToGrid w:val="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637E64">
              <w:rPr>
                <w:rFonts w:ascii="Century Gothic" w:hAnsi="Century Gothic"/>
                <w:color w:val="000000"/>
                <w:sz w:val="20"/>
                <w:szCs w:val="20"/>
              </w:rPr>
              <w:t>TAK, podać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7" w:rsidRPr="00637E64" w:rsidRDefault="00031167" w:rsidP="002D3F17">
            <w:pPr>
              <w:ind w:left="11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167" w:rsidRPr="00637E64" w:rsidRDefault="00031167" w:rsidP="006E12C9">
            <w:pPr>
              <w:snapToGrid w:val="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637E64">
              <w:rPr>
                <w:rFonts w:ascii="Century Gothic" w:hAnsi="Century Gothic"/>
                <w:color w:val="000000"/>
                <w:sz w:val="20"/>
                <w:szCs w:val="20"/>
              </w:rPr>
              <w:t>---</w:t>
            </w:r>
          </w:p>
        </w:tc>
      </w:tr>
      <w:tr w:rsidR="00031167" w:rsidTr="007758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7" w:rsidRPr="00637E64" w:rsidRDefault="00031167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167" w:rsidRPr="00637E64" w:rsidRDefault="00031167" w:rsidP="002D3F17">
            <w:pPr>
              <w:snapToGrid w:val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637E64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Matryca obrazowa [pikseli]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167" w:rsidRPr="003E37D9" w:rsidRDefault="00FB3E1F" w:rsidP="00031167">
            <w:pPr>
              <w:snapToGrid w:val="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≥ </w:t>
            </w:r>
            <w:r w:rsidRPr="003E37D9">
              <w:rPr>
                <w:rFonts w:ascii="Century Gothic" w:hAnsi="Century Gothic"/>
                <w:strike/>
                <w:color w:val="000000"/>
                <w:sz w:val="20"/>
                <w:szCs w:val="20"/>
              </w:rPr>
              <w:t>7,5</w:t>
            </w: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 </w:t>
            </w:r>
            <w:r w:rsidRPr="00865D92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>6,5</w:t>
            </w: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 </w:t>
            </w:r>
            <w:r w:rsidR="00031167" w:rsidRPr="003E37D9">
              <w:rPr>
                <w:rFonts w:ascii="Century Gothic" w:hAnsi="Century Gothic"/>
                <w:color w:val="000000"/>
                <w:sz w:val="20"/>
                <w:szCs w:val="20"/>
              </w:rPr>
              <w:t>mln pikseli</w:t>
            </w:r>
          </w:p>
          <w:p w:rsidR="00031167" w:rsidRPr="003E37D9" w:rsidRDefault="00031167" w:rsidP="00031167">
            <w:pPr>
              <w:snapToGrid w:val="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>TAK, podać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7" w:rsidRPr="003E37D9" w:rsidRDefault="00031167" w:rsidP="002D3F17">
            <w:pPr>
              <w:ind w:left="11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167" w:rsidRPr="00637E64" w:rsidRDefault="00031167" w:rsidP="006E12C9">
            <w:pPr>
              <w:snapToGrid w:val="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637E64">
              <w:rPr>
                <w:rFonts w:ascii="Century Gothic" w:hAnsi="Century Gothic"/>
                <w:color w:val="000000"/>
                <w:sz w:val="20"/>
                <w:szCs w:val="20"/>
              </w:rPr>
              <w:t>---</w:t>
            </w:r>
          </w:p>
        </w:tc>
      </w:tr>
      <w:tr w:rsidR="00072F48" w:rsidTr="007758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48" w:rsidRPr="00637E64" w:rsidRDefault="00072F48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48" w:rsidRPr="00637E64" w:rsidRDefault="00072F48" w:rsidP="002D3F17">
            <w:pPr>
              <w:snapToGrid w:val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637E64">
              <w:rPr>
                <w:rFonts w:ascii="Century Gothic" w:hAnsi="Century Gothic"/>
                <w:color w:val="000000"/>
                <w:sz w:val="20"/>
                <w:szCs w:val="20"/>
              </w:rPr>
              <w:t>Rozmiar pojedynczego piksela detektora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48" w:rsidRPr="003E37D9" w:rsidRDefault="00072F48" w:rsidP="00031167">
            <w:pPr>
              <w:snapToGrid w:val="0"/>
              <w:spacing w:line="100" w:lineRule="atLeast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≤ </w:t>
            </w:r>
            <w:r w:rsidRPr="003E37D9">
              <w:rPr>
                <w:rFonts w:ascii="Century Gothic" w:hAnsi="Century Gothic"/>
                <w:strike/>
                <w:color w:val="000000"/>
                <w:sz w:val="20"/>
                <w:szCs w:val="20"/>
              </w:rPr>
              <w:t>148</w:t>
            </w:r>
            <w:r w:rsidR="009C484E" w:rsidRPr="003E37D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r w:rsidR="009C484E" w:rsidRPr="00865D92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>150</w:t>
            </w: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µm</w:t>
            </w:r>
          </w:p>
          <w:p w:rsidR="00072F48" w:rsidRPr="003E37D9" w:rsidRDefault="00072F48" w:rsidP="00031167">
            <w:pPr>
              <w:snapToGrid w:val="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>TAK, podać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48" w:rsidRPr="003E37D9" w:rsidRDefault="00072F48" w:rsidP="002D3F17">
            <w:pPr>
              <w:snapToGrid w:val="0"/>
              <w:ind w:left="11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48" w:rsidRPr="00FB3E1F" w:rsidRDefault="00B3666E" w:rsidP="00B3666E">
            <w:pPr>
              <w:snapToGrid w:val="0"/>
              <w:jc w:val="both"/>
              <w:rPr>
                <w:rFonts w:ascii="Century Gothic" w:hAnsi="Century Gothic"/>
                <w:strike/>
                <w:color w:val="000000"/>
                <w:sz w:val="20"/>
                <w:szCs w:val="20"/>
              </w:rPr>
            </w:pPr>
            <w:r w:rsidRPr="00FB3E1F">
              <w:rPr>
                <w:rFonts w:ascii="Century Gothic" w:hAnsi="Century Gothic"/>
                <w:strike/>
                <w:color w:val="000000"/>
                <w:sz w:val="20"/>
                <w:szCs w:val="20"/>
              </w:rPr>
              <w:t>≤</w:t>
            </w:r>
            <w:r w:rsidR="00072F48" w:rsidRPr="00FB3E1F">
              <w:rPr>
                <w:rFonts w:ascii="Century Gothic" w:hAnsi="Century Gothic"/>
                <w:strike/>
                <w:color w:val="000000"/>
                <w:sz w:val="20"/>
                <w:szCs w:val="20"/>
              </w:rPr>
              <w:t>140um</w:t>
            </w:r>
            <w:r w:rsidRPr="00FB3E1F">
              <w:rPr>
                <w:rFonts w:ascii="Century Gothic" w:hAnsi="Century Gothic"/>
                <w:strike/>
                <w:color w:val="000000"/>
                <w:sz w:val="20"/>
                <w:szCs w:val="20"/>
              </w:rPr>
              <w:t>-</w:t>
            </w:r>
            <w:r w:rsidR="00B07316" w:rsidRPr="00FB3E1F">
              <w:rPr>
                <w:rFonts w:ascii="Century Gothic" w:hAnsi="Century Gothic"/>
                <w:strike/>
                <w:color w:val="000000"/>
                <w:sz w:val="20"/>
                <w:szCs w:val="20"/>
              </w:rPr>
              <w:t>10pkt</w:t>
            </w:r>
            <w:r w:rsidR="00072F48" w:rsidRPr="00FB3E1F">
              <w:rPr>
                <w:rFonts w:ascii="Century Gothic" w:hAnsi="Century Gothic"/>
                <w:strike/>
                <w:color w:val="000000"/>
                <w:sz w:val="20"/>
                <w:szCs w:val="20"/>
              </w:rPr>
              <w:t xml:space="preserve"> </w:t>
            </w:r>
            <w:r w:rsidR="00B07316" w:rsidRPr="00FB3E1F">
              <w:rPr>
                <w:rFonts w:ascii="Century Gothic" w:hAnsi="Century Gothic"/>
                <w:strike/>
                <w:color w:val="000000"/>
                <w:sz w:val="20"/>
                <w:szCs w:val="20"/>
              </w:rPr>
              <w:t xml:space="preserve">                   &gt;140 - 0 pkt</w:t>
            </w:r>
          </w:p>
        </w:tc>
      </w:tr>
      <w:tr w:rsidR="00072F48" w:rsidTr="007758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48" w:rsidRPr="00637E64" w:rsidRDefault="00072F48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48" w:rsidRPr="00637E64" w:rsidRDefault="00072F48" w:rsidP="002D3F17">
            <w:pPr>
              <w:snapToGrid w:val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637E64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Rozdzielczość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48" w:rsidRPr="00637E64" w:rsidRDefault="00072F48" w:rsidP="00031167">
            <w:pPr>
              <w:snapToGrid w:val="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637E64">
              <w:rPr>
                <w:rFonts w:ascii="Century Gothic" w:hAnsi="Century Gothic"/>
                <w:color w:val="000000"/>
                <w:sz w:val="20"/>
                <w:szCs w:val="20"/>
              </w:rPr>
              <w:t>≥ 3,</w:t>
            </w:r>
            <w:r w:rsidR="001C40EA" w:rsidRPr="00637E64">
              <w:rPr>
                <w:rFonts w:ascii="Century Gothic" w:hAnsi="Century Gothic"/>
                <w:color w:val="000000"/>
                <w:sz w:val="20"/>
                <w:szCs w:val="20"/>
              </w:rPr>
              <w:t>3</w:t>
            </w:r>
            <w:r w:rsidRPr="00637E64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E64">
              <w:rPr>
                <w:rFonts w:ascii="Century Gothic" w:hAnsi="Century Gothic"/>
                <w:color w:val="000000"/>
                <w:sz w:val="20"/>
                <w:szCs w:val="20"/>
              </w:rPr>
              <w:t>Lp</w:t>
            </w:r>
            <w:proofErr w:type="spellEnd"/>
            <w:r w:rsidRPr="00637E64">
              <w:rPr>
                <w:rFonts w:ascii="Century Gothic" w:hAnsi="Century Gothic"/>
                <w:color w:val="000000"/>
                <w:sz w:val="20"/>
                <w:szCs w:val="20"/>
              </w:rPr>
              <w:t>/mm</w:t>
            </w:r>
          </w:p>
          <w:p w:rsidR="00072F48" w:rsidRPr="00637E64" w:rsidRDefault="00072F48" w:rsidP="00031167">
            <w:pPr>
              <w:snapToGrid w:val="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637E64">
              <w:rPr>
                <w:rFonts w:ascii="Century Gothic" w:hAnsi="Century Gothic"/>
                <w:color w:val="000000"/>
                <w:sz w:val="20"/>
                <w:szCs w:val="20"/>
              </w:rPr>
              <w:t>TAK, podać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48" w:rsidRPr="00637E64" w:rsidRDefault="00072F48" w:rsidP="002D3F17">
            <w:pPr>
              <w:ind w:left="11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48" w:rsidRPr="00637E64" w:rsidRDefault="00072F48" w:rsidP="006E12C9">
            <w:pPr>
              <w:snapToGrid w:val="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637E64">
              <w:rPr>
                <w:rFonts w:ascii="Century Gothic" w:hAnsi="Century Gothic"/>
                <w:color w:val="000000"/>
                <w:sz w:val="20"/>
                <w:szCs w:val="20"/>
              </w:rPr>
              <w:t>---</w:t>
            </w:r>
          </w:p>
        </w:tc>
      </w:tr>
      <w:tr w:rsidR="00072F48" w:rsidTr="007758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48" w:rsidRPr="00637E64" w:rsidRDefault="00072F48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48" w:rsidRPr="00637E64" w:rsidRDefault="00072F48" w:rsidP="0015358E">
            <w:pPr>
              <w:snapToGrid w:val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637E64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Maksymalne dopuszczalne obciążenie detektora na  całej powierzchni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48" w:rsidRPr="00637E64" w:rsidRDefault="00072F48" w:rsidP="00031167">
            <w:pPr>
              <w:snapToGrid w:val="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637E64">
              <w:rPr>
                <w:rFonts w:ascii="Century Gothic" w:hAnsi="Century Gothic"/>
                <w:color w:val="000000"/>
                <w:sz w:val="20"/>
                <w:szCs w:val="20"/>
              </w:rPr>
              <w:t>≥ 150 kg</w:t>
            </w:r>
          </w:p>
          <w:p w:rsidR="00072F48" w:rsidRPr="00637E64" w:rsidRDefault="00072F48" w:rsidP="00031167">
            <w:pPr>
              <w:snapToGrid w:val="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637E64">
              <w:rPr>
                <w:rFonts w:ascii="Century Gothic" w:hAnsi="Century Gothic"/>
                <w:color w:val="000000"/>
                <w:sz w:val="20"/>
                <w:szCs w:val="20"/>
              </w:rPr>
              <w:t>TAK, podać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48" w:rsidRPr="00637E64" w:rsidRDefault="00072F48" w:rsidP="002D3F17">
            <w:pPr>
              <w:ind w:left="11" w:hanging="11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48" w:rsidRPr="00637E64" w:rsidRDefault="00072F48" w:rsidP="006E12C9">
            <w:pPr>
              <w:snapToGrid w:val="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637E64">
              <w:rPr>
                <w:rFonts w:ascii="Century Gothic" w:hAnsi="Century Gothic"/>
                <w:color w:val="000000"/>
                <w:sz w:val="20"/>
                <w:szCs w:val="20"/>
              </w:rPr>
              <w:t>---</w:t>
            </w:r>
          </w:p>
        </w:tc>
      </w:tr>
      <w:tr w:rsidR="00072F48" w:rsidTr="007758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48" w:rsidRPr="00637E64" w:rsidRDefault="00072F48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48" w:rsidRPr="003E37D9" w:rsidRDefault="00072F48" w:rsidP="002D3F17">
            <w:pPr>
              <w:snapToGrid w:val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Waga detektora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48" w:rsidRPr="003E37D9" w:rsidRDefault="00072F48" w:rsidP="00031167">
            <w:pPr>
              <w:snapToGrid w:val="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r w:rsidR="008548FF" w:rsidRPr="003E37D9">
              <w:rPr>
                <w:rFonts w:ascii="Century Gothic" w:hAnsi="Century Gothic"/>
                <w:strike/>
                <w:color w:val="000000"/>
                <w:sz w:val="20"/>
                <w:szCs w:val="20"/>
              </w:rPr>
              <w:t>&lt;</w:t>
            </w:r>
            <w:r w:rsidRPr="003E37D9">
              <w:rPr>
                <w:rFonts w:ascii="Century Gothic" w:hAnsi="Century Gothic"/>
                <w:strike/>
                <w:color w:val="000000"/>
                <w:sz w:val="20"/>
                <w:szCs w:val="20"/>
              </w:rPr>
              <w:t>3,2</w:t>
            </w:r>
            <w:r w:rsidR="00FB3E1F" w:rsidRPr="003E37D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 </w:t>
            </w:r>
            <w:r w:rsidR="008548FF" w:rsidRPr="003E37D9">
              <w:rPr>
                <w:rFonts w:ascii="Century Gothic" w:hAnsi="Century Gothic"/>
                <w:color w:val="000000"/>
                <w:sz w:val="20"/>
                <w:szCs w:val="20"/>
              </w:rPr>
              <w:t>≤</w:t>
            </w:r>
            <w:r w:rsidR="00CA3A7D" w:rsidRPr="003E37D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r w:rsidR="00FB3E1F" w:rsidRPr="00865D92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>3,4</w:t>
            </w:r>
            <w:r w:rsidR="00FB3E1F" w:rsidRPr="003E37D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>kg</w:t>
            </w:r>
          </w:p>
          <w:p w:rsidR="00072F48" w:rsidRPr="003E37D9" w:rsidRDefault="00072F48" w:rsidP="00031167">
            <w:pPr>
              <w:snapToGrid w:val="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>TAK, podać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48" w:rsidRPr="003E37D9" w:rsidRDefault="00072F48" w:rsidP="002D3F17">
            <w:pPr>
              <w:ind w:left="11" w:hanging="11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48" w:rsidRPr="003E37D9" w:rsidRDefault="00072F48" w:rsidP="006E12C9">
            <w:pPr>
              <w:snapToGrid w:val="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>---</w:t>
            </w:r>
          </w:p>
        </w:tc>
      </w:tr>
      <w:tr w:rsidR="00072F48" w:rsidTr="007758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48" w:rsidRPr="00637E64" w:rsidRDefault="00072F48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48" w:rsidRPr="003E37D9" w:rsidRDefault="00072F48" w:rsidP="00E46D49">
            <w:pPr>
              <w:snapToGrid w:val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Minimalna ilość ekspozycji możliwa do wykonania z jednego pełnego naładowania akumulatorów,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48" w:rsidRPr="003E37D9" w:rsidRDefault="00072F48" w:rsidP="00E46D49">
            <w:pPr>
              <w:snapToGrid w:val="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>≥ 60</w:t>
            </w:r>
          </w:p>
          <w:p w:rsidR="00072F48" w:rsidRPr="003E37D9" w:rsidRDefault="00072F48" w:rsidP="00E46D49">
            <w:pPr>
              <w:snapToGrid w:val="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>TAK, podać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2F48" w:rsidRPr="003E37D9" w:rsidRDefault="00072F48" w:rsidP="00E46D49">
            <w:pPr>
              <w:snapToGrid w:val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48" w:rsidRPr="003E37D9" w:rsidRDefault="00072F48" w:rsidP="00E46D49">
            <w:pPr>
              <w:snapToGrid w:val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072F48" w:rsidTr="007758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48" w:rsidRPr="00637E64" w:rsidRDefault="00072F48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48" w:rsidRPr="003E37D9" w:rsidRDefault="00072F48" w:rsidP="00703749">
            <w:pPr>
              <w:snapToGrid w:val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DQE – wy</w:t>
            </w:r>
            <w:r w:rsidR="00EC769E" w:rsidRPr="003E37D9">
              <w:rPr>
                <w:rFonts w:ascii="Century Gothic" w:hAnsi="Century Gothic"/>
                <w:color w:val="000000"/>
                <w:sz w:val="20"/>
                <w:szCs w:val="20"/>
              </w:rPr>
              <w:t>dajność kwantowa detektorów ≥ 50</w:t>
            </w: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>% dla  1lp/mm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48" w:rsidRPr="003E37D9" w:rsidRDefault="00072F48" w:rsidP="00031167">
            <w:pPr>
              <w:snapToGrid w:val="0"/>
              <w:ind w:right="-18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>TAK, podać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48" w:rsidRPr="003E37D9" w:rsidRDefault="00072F48" w:rsidP="002D3F17">
            <w:pPr>
              <w:ind w:left="11" w:hanging="11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48" w:rsidRPr="003E37D9" w:rsidRDefault="00EB7DD1" w:rsidP="008E453A">
            <w:pPr>
              <w:snapToGrid w:val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≤ </w:t>
            </w:r>
            <w:r w:rsidRPr="003E37D9">
              <w:rPr>
                <w:rFonts w:ascii="Century Gothic" w:hAnsi="Century Gothic"/>
                <w:strike/>
                <w:color w:val="000000"/>
                <w:sz w:val="20"/>
                <w:szCs w:val="20"/>
              </w:rPr>
              <w:t>52%</w:t>
            </w: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r w:rsidR="008E453A" w:rsidRPr="003E37D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r w:rsidR="008E453A" w:rsidRPr="00865D92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>55%</w:t>
            </w:r>
            <w:r w:rsidR="008E453A" w:rsidRPr="003E37D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>- 0 pkt</w:t>
            </w:r>
            <w:r w:rsidR="00EC769E" w:rsidRPr="003E37D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   </w:t>
            </w: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                &gt; </w:t>
            </w:r>
            <w:r w:rsidRPr="003E37D9">
              <w:rPr>
                <w:rFonts w:ascii="Century Gothic" w:hAnsi="Century Gothic"/>
                <w:strike/>
                <w:color w:val="000000"/>
                <w:sz w:val="20"/>
                <w:szCs w:val="20"/>
              </w:rPr>
              <w:t>52%</w:t>
            </w: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r w:rsidR="008E453A" w:rsidRPr="003E37D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r w:rsidR="008E453A" w:rsidRPr="00865D92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>55%</w:t>
            </w:r>
            <w:r w:rsidR="008E453A" w:rsidRPr="003E37D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- </w:t>
            </w: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>10 pkt</w:t>
            </w:r>
          </w:p>
        </w:tc>
      </w:tr>
      <w:tr w:rsidR="00072F48" w:rsidTr="007758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48" w:rsidRPr="00637E64" w:rsidRDefault="00072F48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48" w:rsidRPr="003E37D9" w:rsidRDefault="00072F48" w:rsidP="000803CC">
            <w:pPr>
              <w:snapToGrid w:val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Zaawansowana konstrukcja obudowy zapewnia całkowita </w:t>
            </w:r>
            <w:proofErr w:type="spellStart"/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>ochron</w:t>
            </w:r>
            <w:r w:rsidR="000803CC" w:rsidRPr="003E37D9">
              <w:rPr>
                <w:rFonts w:ascii="Century Gothic" w:hAnsi="Century Gothic"/>
                <w:color w:val="000000"/>
                <w:sz w:val="20"/>
                <w:szCs w:val="20"/>
              </w:rPr>
              <w:t>e</w:t>
            </w:r>
            <w:proofErr w:type="spellEnd"/>
            <w:r w:rsidR="000803CC" w:rsidRPr="003E37D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przed wnikaniem wody min. IPX3</w:t>
            </w:r>
            <w:r w:rsidR="003F315A" w:rsidRPr="003E37D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potwierdzona oznaczeniem producenta na obudowie detektora.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48" w:rsidRPr="003E37D9" w:rsidRDefault="00072F48" w:rsidP="00031167">
            <w:pPr>
              <w:snapToGrid w:val="0"/>
              <w:ind w:right="-18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>TAK, podać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48" w:rsidRPr="003E37D9" w:rsidRDefault="00072F48" w:rsidP="002D3F17">
            <w:pPr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48" w:rsidRPr="003E37D9" w:rsidRDefault="003F315A" w:rsidP="002D3F17">
            <w:pPr>
              <w:jc w:val="both"/>
              <w:rPr>
                <w:rFonts w:ascii="Century Gothic" w:hAnsi="Century Gothic"/>
                <w:strike/>
                <w:color w:val="000000" w:themeColor="text1"/>
                <w:sz w:val="20"/>
                <w:szCs w:val="20"/>
              </w:rPr>
            </w:pPr>
            <w:r w:rsidRPr="003E37D9">
              <w:rPr>
                <w:rFonts w:ascii="Century Gothic" w:hAnsi="Century Gothic"/>
                <w:strike/>
                <w:color w:val="000000" w:themeColor="text1"/>
                <w:sz w:val="20"/>
                <w:szCs w:val="20"/>
              </w:rPr>
              <w:t>≤</w:t>
            </w:r>
            <w:r w:rsidR="00471C5A" w:rsidRPr="003E37D9">
              <w:rPr>
                <w:rFonts w:ascii="Century Gothic" w:hAnsi="Century Gothic"/>
                <w:strike/>
                <w:color w:val="000000" w:themeColor="text1"/>
                <w:sz w:val="20"/>
                <w:szCs w:val="20"/>
              </w:rPr>
              <w:t>IPX4</w:t>
            </w:r>
            <w:r w:rsidRPr="003E37D9">
              <w:rPr>
                <w:rFonts w:ascii="Century Gothic" w:hAnsi="Century Gothic"/>
                <w:strike/>
                <w:color w:val="000000" w:themeColor="text1"/>
                <w:sz w:val="20"/>
                <w:szCs w:val="20"/>
              </w:rPr>
              <w:t xml:space="preserve"> </w:t>
            </w:r>
            <w:r w:rsidR="00072F48" w:rsidRPr="003E37D9">
              <w:rPr>
                <w:rFonts w:ascii="Century Gothic" w:hAnsi="Century Gothic"/>
                <w:strike/>
                <w:color w:val="000000" w:themeColor="text1"/>
                <w:sz w:val="20"/>
                <w:szCs w:val="20"/>
              </w:rPr>
              <w:t>- 0 pkt.</w:t>
            </w:r>
          </w:p>
          <w:p w:rsidR="00072F48" w:rsidRPr="003E37D9" w:rsidRDefault="003F315A" w:rsidP="002D3F17">
            <w:pPr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strike/>
                <w:color w:val="000000" w:themeColor="text1"/>
                <w:sz w:val="20"/>
                <w:szCs w:val="20"/>
              </w:rPr>
              <w:t>≥IPX</w:t>
            </w:r>
            <w:r w:rsidR="00453D1B" w:rsidRPr="003E37D9">
              <w:rPr>
                <w:rFonts w:ascii="Century Gothic" w:hAnsi="Century Gothic"/>
                <w:strike/>
                <w:color w:val="000000" w:themeColor="text1"/>
                <w:sz w:val="20"/>
                <w:szCs w:val="20"/>
              </w:rPr>
              <w:t>7</w:t>
            </w:r>
            <w:r w:rsidR="00EB7DD1" w:rsidRPr="003E37D9">
              <w:rPr>
                <w:rFonts w:ascii="Century Gothic" w:hAnsi="Century Gothic"/>
                <w:strike/>
                <w:color w:val="000000" w:themeColor="text1"/>
                <w:sz w:val="20"/>
                <w:szCs w:val="20"/>
              </w:rPr>
              <w:t>- 20 pkt</w:t>
            </w:r>
          </w:p>
        </w:tc>
      </w:tr>
      <w:tr w:rsidR="00072F48" w:rsidTr="007758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48" w:rsidRPr="00637E64" w:rsidRDefault="00072F48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48" w:rsidRPr="003E37D9" w:rsidRDefault="00072F48" w:rsidP="002D3F17">
            <w:pPr>
              <w:snapToGrid w:val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Czas do pojawienia się obrazu na konsoli ≤5s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48" w:rsidRPr="003E37D9" w:rsidRDefault="00072F48" w:rsidP="00031167">
            <w:pPr>
              <w:snapToGrid w:val="0"/>
              <w:ind w:right="-18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>TAK, podać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48" w:rsidRPr="003E37D9" w:rsidRDefault="00072F48" w:rsidP="002D3F17">
            <w:pPr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48" w:rsidRPr="003E37D9" w:rsidRDefault="00072F48" w:rsidP="006E12C9">
            <w:pPr>
              <w:snapToGrid w:val="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>---</w:t>
            </w:r>
          </w:p>
        </w:tc>
      </w:tr>
      <w:tr w:rsidR="00072F48" w:rsidTr="007758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48" w:rsidRPr="00637E64" w:rsidRDefault="00072F48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4E2" w:rsidRPr="003E37D9" w:rsidRDefault="00072F48" w:rsidP="002D3F17">
            <w:pPr>
              <w:snapToGrid w:val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>Możliwości ładowania akumulatorów detektora w ładowarce wbudowanej w aparat</w:t>
            </w:r>
            <w:r w:rsidR="002E20CB" w:rsidRPr="003E37D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</w:p>
          <w:p w:rsidR="006A1948" w:rsidRPr="003E37D9" w:rsidRDefault="006A1948" w:rsidP="003B18CA">
            <w:pPr>
              <w:snapToGrid w:val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48" w:rsidRPr="003E37D9" w:rsidRDefault="00072F48" w:rsidP="00F538F9">
            <w:pPr>
              <w:snapToGrid w:val="0"/>
              <w:ind w:right="-18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  <w:r w:rsidR="00F538F9" w:rsidRPr="003E37D9">
              <w:rPr>
                <w:rFonts w:ascii="Century Gothic" w:hAnsi="Century Gothic"/>
                <w:color w:val="000000"/>
                <w:sz w:val="20"/>
                <w:szCs w:val="20"/>
              </w:rPr>
              <w:t>/</w:t>
            </w:r>
            <w:r w:rsidR="00F538F9" w:rsidRPr="00865D92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>NIE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48" w:rsidRPr="003E37D9" w:rsidRDefault="00072F48" w:rsidP="002D3F17">
            <w:pPr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8F9" w:rsidRPr="00865D92" w:rsidRDefault="00F538F9" w:rsidP="00F538F9">
            <w:pPr>
              <w:snapToGrid w:val="0"/>
              <w:jc w:val="center"/>
              <w:rPr>
                <w:rFonts w:ascii="Century Gothic" w:hAnsi="Century Gothic"/>
                <w:b/>
                <w:color w:val="C00000"/>
                <w:sz w:val="20"/>
                <w:szCs w:val="20"/>
              </w:rPr>
            </w:pPr>
            <w:r w:rsidRPr="00865D92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>TAK – 10 pkt</w:t>
            </w:r>
          </w:p>
          <w:p w:rsidR="00072F48" w:rsidRPr="003E37D9" w:rsidRDefault="00F538F9" w:rsidP="00F538F9">
            <w:pPr>
              <w:snapToGrid w:val="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865D92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>NIE – 0 pkt</w:t>
            </w:r>
          </w:p>
        </w:tc>
      </w:tr>
      <w:tr w:rsidR="00FB3E1F" w:rsidTr="007758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1F" w:rsidRPr="00865D92" w:rsidRDefault="00227DDB" w:rsidP="00227DDB">
            <w:pPr>
              <w:suppressAutoHyphens w:val="0"/>
              <w:spacing w:before="100" w:beforeAutospacing="1" w:after="100" w:afterAutospacing="1" w:line="288" w:lineRule="auto"/>
              <w:jc w:val="right"/>
              <w:rPr>
                <w:rFonts w:ascii="Century Gothic" w:hAnsi="Century Gothic"/>
                <w:b/>
                <w:color w:val="C00000"/>
                <w:sz w:val="20"/>
              </w:rPr>
            </w:pPr>
            <w:r>
              <w:rPr>
                <w:rFonts w:ascii="Century Gothic" w:hAnsi="Century Gothic"/>
                <w:b/>
                <w:color w:val="C00000"/>
                <w:sz w:val="20"/>
              </w:rPr>
              <w:t>43a.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1F" w:rsidRPr="00865D92" w:rsidRDefault="0095149B" w:rsidP="0095149B">
            <w:pPr>
              <w:snapToGrid w:val="0"/>
              <w:ind w:firstLine="708"/>
              <w:jc w:val="both"/>
              <w:rPr>
                <w:rFonts w:ascii="Century Gothic" w:hAnsi="Century Gothic"/>
                <w:b/>
                <w:color w:val="C00000"/>
                <w:sz w:val="20"/>
                <w:szCs w:val="20"/>
              </w:rPr>
            </w:pPr>
            <w:r w:rsidRPr="00865D92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>Akumulatory w detektorach wymienne z akumulatorami w</w:t>
            </w:r>
            <w:r w:rsidR="007A2BB4" w:rsidRPr="00865D92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 xml:space="preserve"> detektorach zakupionych wraz ze stacjonarnymi aparatami  (</w:t>
            </w:r>
            <w:proofErr w:type="spellStart"/>
            <w:r w:rsidR="007A2BB4" w:rsidRPr="00865D92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>Ysio</w:t>
            </w:r>
            <w:proofErr w:type="spellEnd"/>
            <w:r w:rsidR="007A2BB4" w:rsidRPr="00865D92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 xml:space="preserve"> Max, </w:t>
            </w:r>
            <w:proofErr w:type="spellStart"/>
            <w:r w:rsidR="007A2BB4" w:rsidRPr="00865D92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>LuminosdRF</w:t>
            </w:r>
            <w:proofErr w:type="spellEnd"/>
            <w:r w:rsidR="007A2BB4" w:rsidRPr="00865D92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 xml:space="preserve"> Max)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1F" w:rsidRPr="00865D92" w:rsidRDefault="0096296C" w:rsidP="00031167">
            <w:pPr>
              <w:snapToGrid w:val="0"/>
              <w:ind w:right="-18"/>
              <w:jc w:val="center"/>
              <w:rPr>
                <w:rFonts w:ascii="Century Gothic" w:hAnsi="Century Gothic"/>
                <w:b/>
                <w:color w:val="C00000"/>
                <w:sz w:val="20"/>
                <w:szCs w:val="20"/>
              </w:rPr>
            </w:pPr>
            <w:r w:rsidRPr="00865D92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>TAK/NIE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1F" w:rsidRPr="00865D92" w:rsidRDefault="00FB3E1F" w:rsidP="002D3F17">
            <w:pPr>
              <w:jc w:val="both"/>
              <w:rPr>
                <w:rFonts w:ascii="Century Gothic" w:hAnsi="Century Gothic"/>
                <w:b/>
                <w:color w:val="C00000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6EE" w:rsidRPr="00865D92" w:rsidRDefault="008726EE" w:rsidP="008726EE">
            <w:pPr>
              <w:snapToGrid w:val="0"/>
              <w:jc w:val="center"/>
              <w:rPr>
                <w:rFonts w:ascii="Century Gothic" w:hAnsi="Century Gothic"/>
                <w:b/>
                <w:color w:val="C00000"/>
                <w:sz w:val="20"/>
                <w:szCs w:val="20"/>
              </w:rPr>
            </w:pPr>
            <w:r w:rsidRPr="00865D92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>TAK – 20 pkt</w:t>
            </w:r>
          </w:p>
          <w:p w:rsidR="00FB3E1F" w:rsidRPr="00865D92" w:rsidRDefault="008726EE" w:rsidP="008726EE">
            <w:pPr>
              <w:snapToGrid w:val="0"/>
              <w:jc w:val="center"/>
              <w:rPr>
                <w:rFonts w:ascii="Century Gothic" w:hAnsi="Century Gothic"/>
                <w:b/>
                <w:color w:val="C00000"/>
                <w:sz w:val="20"/>
                <w:szCs w:val="20"/>
              </w:rPr>
            </w:pPr>
            <w:r w:rsidRPr="00865D92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>NIE – 0 pkt</w:t>
            </w:r>
          </w:p>
        </w:tc>
      </w:tr>
      <w:tr w:rsidR="00B40EB4" w:rsidTr="007758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B4" w:rsidRPr="00865D92" w:rsidRDefault="00227DDB" w:rsidP="00227DDB">
            <w:pPr>
              <w:suppressAutoHyphens w:val="0"/>
              <w:spacing w:before="100" w:beforeAutospacing="1" w:after="100" w:afterAutospacing="1" w:line="288" w:lineRule="auto"/>
              <w:jc w:val="right"/>
              <w:rPr>
                <w:rFonts w:ascii="Century Gothic" w:hAnsi="Century Gothic"/>
                <w:b/>
                <w:color w:val="C00000"/>
                <w:sz w:val="20"/>
              </w:rPr>
            </w:pPr>
            <w:r>
              <w:rPr>
                <w:rFonts w:ascii="Century Gothic" w:hAnsi="Century Gothic"/>
                <w:b/>
                <w:color w:val="C00000"/>
                <w:sz w:val="20"/>
              </w:rPr>
              <w:t>43b.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B4" w:rsidRPr="00865D92" w:rsidRDefault="007A2BB4" w:rsidP="00B40EB4">
            <w:pPr>
              <w:snapToGrid w:val="0"/>
              <w:ind w:firstLine="708"/>
              <w:jc w:val="both"/>
              <w:rPr>
                <w:rFonts w:ascii="Century Gothic" w:hAnsi="Century Gothic"/>
                <w:b/>
                <w:color w:val="C00000"/>
                <w:sz w:val="20"/>
                <w:szCs w:val="20"/>
              </w:rPr>
            </w:pPr>
            <w:r w:rsidRPr="00865D92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 xml:space="preserve">Możliwość wymiennego stosowania detektora z zakupionymi stacjonarnymi aparatami </w:t>
            </w:r>
            <w:proofErr w:type="spellStart"/>
            <w:r w:rsidRPr="00865D92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>rtg</w:t>
            </w:r>
            <w:proofErr w:type="spellEnd"/>
            <w:r w:rsidRPr="00865D92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 xml:space="preserve"> (</w:t>
            </w:r>
            <w:proofErr w:type="spellStart"/>
            <w:r w:rsidRPr="00865D92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>Ysio</w:t>
            </w:r>
            <w:proofErr w:type="spellEnd"/>
            <w:r w:rsidRPr="00865D92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 xml:space="preserve"> Max, </w:t>
            </w:r>
            <w:proofErr w:type="spellStart"/>
            <w:r w:rsidRPr="00865D92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>LuminosdRF</w:t>
            </w:r>
            <w:proofErr w:type="spellEnd"/>
            <w:r w:rsidRPr="00865D92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 xml:space="preserve"> Max – po rejestracji detektora z systemu mobilnego na stacji technika aparatu stacjonarnego zdjęcia wykonywane na aparacie stacjonarnym z wykorzystaniem tego detektora znajdą się w folderze pacjenta stacji aparatu stacjonarnego z zapisanymi automatycznie w nagłówku DICOM danymi ekspozycji min. </w:t>
            </w:r>
            <w:proofErr w:type="spellStart"/>
            <w:r w:rsidRPr="00865D92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>kV</w:t>
            </w:r>
            <w:proofErr w:type="spellEnd"/>
            <w:r w:rsidRPr="00865D92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 xml:space="preserve">, </w:t>
            </w:r>
            <w:proofErr w:type="spellStart"/>
            <w:r w:rsidRPr="00865D92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>mAs</w:t>
            </w:r>
            <w:proofErr w:type="spellEnd"/>
            <w:r w:rsidRPr="00865D92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>, dawka)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B4" w:rsidRPr="00865D92" w:rsidRDefault="0096296C" w:rsidP="00031167">
            <w:pPr>
              <w:snapToGrid w:val="0"/>
              <w:ind w:right="-18"/>
              <w:jc w:val="center"/>
              <w:rPr>
                <w:rFonts w:ascii="Century Gothic" w:hAnsi="Century Gothic"/>
                <w:b/>
                <w:color w:val="C00000"/>
                <w:sz w:val="20"/>
                <w:szCs w:val="20"/>
              </w:rPr>
            </w:pPr>
            <w:r w:rsidRPr="00865D92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>TAK/NIE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B4" w:rsidRPr="00865D92" w:rsidRDefault="00B40EB4" w:rsidP="002D3F17">
            <w:pPr>
              <w:jc w:val="both"/>
              <w:rPr>
                <w:rFonts w:ascii="Century Gothic" w:hAnsi="Century Gothic"/>
                <w:b/>
                <w:color w:val="C00000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EB4" w:rsidRPr="00865D92" w:rsidRDefault="00B40EB4" w:rsidP="00B40EB4">
            <w:pPr>
              <w:snapToGrid w:val="0"/>
              <w:jc w:val="center"/>
              <w:rPr>
                <w:rFonts w:ascii="Century Gothic" w:hAnsi="Century Gothic"/>
                <w:b/>
                <w:color w:val="C00000"/>
                <w:sz w:val="20"/>
                <w:szCs w:val="20"/>
              </w:rPr>
            </w:pPr>
            <w:r w:rsidRPr="00865D92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 xml:space="preserve">TAK – </w:t>
            </w:r>
            <w:r w:rsidR="000C284D" w:rsidRPr="00865D92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>2</w:t>
            </w:r>
            <w:r w:rsidRPr="00865D92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>0 pkt</w:t>
            </w:r>
          </w:p>
          <w:p w:rsidR="00B40EB4" w:rsidRPr="00865D92" w:rsidRDefault="00B40EB4" w:rsidP="00B40EB4">
            <w:pPr>
              <w:snapToGrid w:val="0"/>
              <w:jc w:val="center"/>
              <w:rPr>
                <w:rFonts w:ascii="Century Gothic" w:hAnsi="Century Gothic"/>
                <w:b/>
                <w:color w:val="C00000"/>
                <w:sz w:val="20"/>
                <w:szCs w:val="20"/>
              </w:rPr>
            </w:pPr>
            <w:r w:rsidRPr="00865D92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>NIE – 0 pkt</w:t>
            </w:r>
          </w:p>
        </w:tc>
      </w:tr>
      <w:tr w:rsidR="00E0499C" w:rsidTr="007758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9C" w:rsidRPr="00865D92" w:rsidRDefault="00227DDB" w:rsidP="00227DDB">
            <w:pPr>
              <w:suppressAutoHyphens w:val="0"/>
              <w:spacing w:before="100" w:beforeAutospacing="1" w:after="100" w:afterAutospacing="1" w:line="288" w:lineRule="auto"/>
              <w:jc w:val="right"/>
              <w:rPr>
                <w:rFonts w:ascii="Century Gothic" w:hAnsi="Century Gothic"/>
                <w:b/>
                <w:color w:val="C00000"/>
                <w:sz w:val="20"/>
              </w:rPr>
            </w:pPr>
            <w:r>
              <w:rPr>
                <w:rFonts w:ascii="Century Gothic" w:hAnsi="Century Gothic"/>
                <w:b/>
                <w:color w:val="C00000"/>
                <w:sz w:val="20"/>
              </w:rPr>
              <w:lastRenderedPageBreak/>
              <w:t>43c.</w:t>
            </w:r>
            <w:bookmarkStart w:id="0" w:name="_GoBack"/>
            <w:bookmarkEnd w:id="0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9C" w:rsidRPr="00865D92" w:rsidRDefault="00E0499C" w:rsidP="008726EE">
            <w:pPr>
              <w:snapToGrid w:val="0"/>
              <w:jc w:val="both"/>
              <w:rPr>
                <w:rFonts w:ascii="Century Gothic" w:hAnsi="Century Gothic"/>
                <w:b/>
                <w:color w:val="C00000"/>
                <w:sz w:val="20"/>
                <w:szCs w:val="20"/>
              </w:rPr>
            </w:pPr>
            <w:r w:rsidRPr="00865D92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>Rączka zintegrowana z obudową detektora ułatwiająca przenoszenie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9C" w:rsidRPr="00865D92" w:rsidRDefault="0096296C" w:rsidP="00031167">
            <w:pPr>
              <w:snapToGrid w:val="0"/>
              <w:ind w:right="-18"/>
              <w:jc w:val="center"/>
              <w:rPr>
                <w:rFonts w:ascii="Century Gothic" w:hAnsi="Century Gothic"/>
                <w:b/>
                <w:color w:val="C00000"/>
                <w:sz w:val="20"/>
                <w:szCs w:val="20"/>
              </w:rPr>
            </w:pPr>
            <w:r w:rsidRPr="00865D92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>TAK/NIE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9C" w:rsidRPr="00865D92" w:rsidRDefault="00E0499C" w:rsidP="002D3F17">
            <w:pPr>
              <w:jc w:val="both"/>
              <w:rPr>
                <w:rFonts w:ascii="Century Gothic" w:hAnsi="Century Gothic"/>
                <w:b/>
                <w:color w:val="C00000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9C" w:rsidRPr="00865D92" w:rsidRDefault="00E0499C" w:rsidP="00E0499C">
            <w:pPr>
              <w:snapToGrid w:val="0"/>
              <w:jc w:val="center"/>
              <w:rPr>
                <w:rFonts w:ascii="Century Gothic" w:hAnsi="Century Gothic"/>
                <w:b/>
                <w:color w:val="C00000"/>
                <w:sz w:val="20"/>
                <w:szCs w:val="20"/>
              </w:rPr>
            </w:pPr>
            <w:r w:rsidRPr="00865D92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 xml:space="preserve">TAK – </w:t>
            </w:r>
            <w:r w:rsidR="007A2BB4" w:rsidRPr="00865D92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>10</w:t>
            </w:r>
            <w:r w:rsidRPr="00865D92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 xml:space="preserve"> pkt</w:t>
            </w:r>
          </w:p>
          <w:p w:rsidR="00E0499C" w:rsidRPr="00865D92" w:rsidRDefault="00E0499C" w:rsidP="00E0499C">
            <w:pPr>
              <w:snapToGrid w:val="0"/>
              <w:jc w:val="center"/>
              <w:rPr>
                <w:rFonts w:ascii="Century Gothic" w:hAnsi="Century Gothic"/>
                <w:b/>
                <w:color w:val="C00000"/>
                <w:sz w:val="20"/>
                <w:szCs w:val="20"/>
              </w:rPr>
            </w:pPr>
            <w:r w:rsidRPr="00865D92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>NIE – 0 pkt</w:t>
            </w:r>
          </w:p>
        </w:tc>
      </w:tr>
      <w:tr w:rsidR="00072F48" w:rsidTr="00775861">
        <w:tc>
          <w:tcPr>
            <w:tcW w:w="14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48" w:rsidRPr="003E37D9" w:rsidRDefault="00072F48" w:rsidP="006E12C9">
            <w:pPr>
              <w:snapToGrid w:val="0"/>
              <w:jc w:val="center"/>
              <w:rPr>
                <w:rFonts w:ascii="Century Gothic" w:hAnsi="Century Gothic"/>
                <w:b/>
                <w:color w:val="000000"/>
                <w:szCs w:val="20"/>
              </w:rPr>
            </w:pPr>
            <w:r w:rsidRPr="003E37D9">
              <w:rPr>
                <w:rFonts w:ascii="Century Gothic" w:hAnsi="Century Gothic"/>
                <w:b/>
                <w:color w:val="000000"/>
                <w:szCs w:val="20"/>
              </w:rPr>
              <w:t xml:space="preserve">STACJA TECHNIKA APARATU DR ZINTEGROWANA W OBUDOWIE GENERATORA APARATU </w:t>
            </w:r>
          </w:p>
        </w:tc>
      </w:tr>
      <w:tr w:rsidR="00072F48" w:rsidTr="007758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48" w:rsidRPr="003E37D9" w:rsidRDefault="00072F48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48" w:rsidRPr="003E37D9" w:rsidRDefault="00072F48" w:rsidP="002D3F17">
            <w:pPr>
              <w:snapToGrid w:val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Obsługa aparatu RTG poprzez monitor dotykowy stacji   technika – nastawianie parametrów ekspozycji i   obróbka obrazu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48" w:rsidRPr="003E37D9" w:rsidRDefault="00072F48" w:rsidP="00031167">
            <w:pPr>
              <w:snapToGrid w:val="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48" w:rsidRPr="003E37D9" w:rsidRDefault="00072F48" w:rsidP="002D3F17">
            <w:pPr>
              <w:snapToGrid w:val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48" w:rsidRPr="003E37D9" w:rsidRDefault="00072F48" w:rsidP="006E12C9">
            <w:pPr>
              <w:snapToGrid w:val="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>---</w:t>
            </w:r>
          </w:p>
        </w:tc>
      </w:tr>
      <w:tr w:rsidR="00072F48" w:rsidTr="007758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48" w:rsidRPr="003E37D9" w:rsidRDefault="00072F48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48" w:rsidRPr="003E37D9" w:rsidRDefault="00072F48" w:rsidP="002D3F17">
            <w:pPr>
              <w:snapToGrid w:val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Monitor dedykowany do oferowanego aparatu , LCD,    kolorowy dotykowy, min. 17”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48" w:rsidRPr="003E37D9" w:rsidRDefault="00072F48" w:rsidP="00031167">
            <w:pPr>
              <w:snapToGrid w:val="0"/>
              <w:spacing w:after="15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>≥ 17”</w:t>
            </w:r>
          </w:p>
          <w:p w:rsidR="00072F48" w:rsidRPr="003E37D9" w:rsidRDefault="00072F48" w:rsidP="00031167">
            <w:pPr>
              <w:snapToGrid w:val="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>TAK, podać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48" w:rsidRPr="003E37D9" w:rsidRDefault="00072F48" w:rsidP="002D3F17">
            <w:pPr>
              <w:snapToGrid w:val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48" w:rsidRPr="003E37D9" w:rsidRDefault="00EB7DD1" w:rsidP="002D3F17">
            <w:pPr>
              <w:snapToGrid w:val="0"/>
              <w:jc w:val="both"/>
              <w:rPr>
                <w:rFonts w:ascii="Century Gothic" w:hAnsi="Century Gothic"/>
                <w:strike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strike/>
                <w:color w:val="000000"/>
                <w:sz w:val="20"/>
                <w:szCs w:val="20"/>
              </w:rPr>
              <w:t>&lt;19” – 0 pkt</w:t>
            </w:r>
          </w:p>
          <w:p w:rsidR="00072F48" w:rsidRPr="003E37D9" w:rsidRDefault="00EB7DD1" w:rsidP="002D3F17">
            <w:pPr>
              <w:snapToGrid w:val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strike/>
                <w:color w:val="000000"/>
                <w:sz w:val="20"/>
                <w:szCs w:val="20"/>
              </w:rPr>
              <w:t>≥19” – 20 pkt</w:t>
            </w:r>
          </w:p>
        </w:tc>
      </w:tr>
      <w:tr w:rsidR="00072F48" w:rsidTr="007758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48" w:rsidRPr="003E37D9" w:rsidRDefault="00072F48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48" w:rsidRPr="003E37D9" w:rsidRDefault="00072F48" w:rsidP="002D3F17">
            <w:pPr>
              <w:snapToGrid w:val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Interfejs do sieci szpitalnej </w:t>
            </w:r>
            <w:proofErr w:type="spellStart"/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>WiFi</w:t>
            </w:r>
            <w:proofErr w:type="spellEnd"/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i kablowy min. 100 </w:t>
            </w:r>
            <w:proofErr w:type="spellStart"/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>Mbit</w:t>
            </w:r>
            <w:proofErr w:type="spellEnd"/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/s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48" w:rsidRPr="003E37D9" w:rsidRDefault="00072F48" w:rsidP="00031167">
            <w:pPr>
              <w:snapToGrid w:val="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48" w:rsidRPr="003E37D9" w:rsidRDefault="00072F48" w:rsidP="002D3F17">
            <w:pPr>
              <w:snapToGrid w:val="0"/>
              <w:ind w:right="-12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48" w:rsidRPr="003E37D9" w:rsidRDefault="00072F48" w:rsidP="006E12C9">
            <w:pPr>
              <w:snapToGrid w:val="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>---</w:t>
            </w:r>
          </w:p>
        </w:tc>
      </w:tr>
      <w:tr w:rsidR="00072F48" w:rsidTr="007758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48" w:rsidRPr="003E37D9" w:rsidRDefault="00072F48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48" w:rsidRPr="00865D92" w:rsidRDefault="00072F48" w:rsidP="002D3F17">
            <w:pPr>
              <w:snapToGrid w:val="0"/>
              <w:jc w:val="both"/>
              <w:rPr>
                <w:rFonts w:ascii="Century Gothic" w:hAnsi="Century Gothic"/>
                <w:b/>
                <w:color w:val="C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Interfejs użytkownika całkowicie w języku polskim wraz z pomocą </w:t>
            </w:r>
            <w:r w:rsidRPr="00865D92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 xml:space="preserve">kontekstową </w:t>
            </w:r>
            <w:r w:rsidR="008D78F1" w:rsidRPr="00865D92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 xml:space="preserve">lub oparty o czytelne ikony i programy </w:t>
            </w:r>
            <w:r w:rsidR="00844CC0" w:rsidRPr="00865D92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 xml:space="preserve">anatomiczne </w:t>
            </w:r>
            <w:r w:rsidR="008D78F1" w:rsidRPr="00865D92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>z nazwami w języku polskim</w:t>
            </w:r>
          </w:p>
          <w:p w:rsidR="00067BA6" w:rsidRPr="00865D92" w:rsidRDefault="00067BA6" w:rsidP="002D3F17">
            <w:pPr>
              <w:snapToGrid w:val="0"/>
              <w:jc w:val="both"/>
              <w:rPr>
                <w:b/>
                <w:color w:val="C00000"/>
              </w:rPr>
            </w:pPr>
            <w:r w:rsidRPr="00865D92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>Lub</w:t>
            </w:r>
            <w:r w:rsidRPr="00865D92">
              <w:rPr>
                <w:b/>
                <w:color w:val="C00000"/>
              </w:rPr>
              <w:t xml:space="preserve"> </w:t>
            </w:r>
          </w:p>
          <w:p w:rsidR="00067BA6" w:rsidRPr="00865D92" w:rsidRDefault="00067BA6" w:rsidP="002D3F17">
            <w:pPr>
              <w:snapToGrid w:val="0"/>
              <w:jc w:val="both"/>
              <w:rPr>
                <w:rFonts w:ascii="Century Gothic" w:hAnsi="Century Gothic"/>
                <w:b/>
                <w:color w:val="C00000"/>
                <w:sz w:val="20"/>
                <w:szCs w:val="20"/>
              </w:rPr>
            </w:pPr>
            <w:r w:rsidRPr="00865D92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>Interfejs użytkownika w języku angielskim oparty o piktogramy i intuicyjny interfejs obsługi.</w:t>
            </w:r>
          </w:p>
          <w:p w:rsidR="00067BA6" w:rsidRPr="003E37D9" w:rsidRDefault="00067BA6" w:rsidP="002D3F17">
            <w:pPr>
              <w:snapToGrid w:val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48" w:rsidRPr="003E37D9" w:rsidRDefault="00072F48" w:rsidP="00031167">
            <w:pPr>
              <w:snapToGrid w:val="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48" w:rsidRPr="003E37D9" w:rsidRDefault="00072F48" w:rsidP="002D3F17">
            <w:pPr>
              <w:snapToGrid w:val="0"/>
              <w:ind w:right="-12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48" w:rsidRPr="003E37D9" w:rsidRDefault="00072F48" w:rsidP="006E12C9">
            <w:pPr>
              <w:snapToGrid w:val="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>---</w:t>
            </w:r>
          </w:p>
        </w:tc>
      </w:tr>
      <w:tr w:rsidR="00072F48" w:rsidTr="007758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48" w:rsidRPr="00637E64" w:rsidRDefault="00072F48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48" w:rsidRPr="00637E64" w:rsidRDefault="00072F48" w:rsidP="002D3F17">
            <w:pPr>
              <w:snapToGrid w:val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637E64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Oprogramowanie umożliwiające przypisywanie konkretnym projekcjom zaczernienia, ostrości i dynamiki obrazów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48" w:rsidRPr="00637E64" w:rsidRDefault="00072F48" w:rsidP="00031167">
            <w:pPr>
              <w:snapToGrid w:val="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637E64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48" w:rsidRPr="00637E64" w:rsidRDefault="00072F48" w:rsidP="002D3F17">
            <w:pPr>
              <w:snapToGrid w:val="0"/>
              <w:ind w:right="-12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48" w:rsidRPr="00637E64" w:rsidRDefault="00072F48" w:rsidP="006E12C9">
            <w:pPr>
              <w:snapToGrid w:val="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637E64">
              <w:rPr>
                <w:rFonts w:ascii="Century Gothic" w:hAnsi="Century Gothic"/>
                <w:color w:val="000000"/>
                <w:sz w:val="20"/>
                <w:szCs w:val="20"/>
              </w:rPr>
              <w:t>---</w:t>
            </w:r>
          </w:p>
        </w:tc>
      </w:tr>
      <w:tr w:rsidR="00072F48" w:rsidTr="007758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48" w:rsidRPr="00637E64" w:rsidRDefault="00072F48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48" w:rsidRPr="00637E64" w:rsidRDefault="00072F48" w:rsidP="002D3F17">
            <w:pPr>
              <w:snapToGrid w:val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637E64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Wybór znacznika ustawienia pacjenta (np. Zdjęcie AP, L)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48" w:rsidRPr="00637E64" w:rsidRDefault="00072F48" w:rsidP="00031167">
            <w:pPr>
              <w:snapToGrid w:val="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637E64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48" w:rsidRPr="00637E64" w:rsidRDefault="00072F48" w:rsidP="002D3F17">
            <w:pPr>
              <w:snapToGrid w:val="0"/>
              <w:ind w:right="-12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48" w:rsidRPr="00637E64" w:rsidRDefault="00072F48" w:rsidP="006E12C9">
            <w:pPr>
              <w:snapToGrid w:val="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637E64">
              <w:rPr>
                <w:rFonts w:ascii="Century Gothic" w:hAnsi="Century Gothic"/>
                <w:color w:val="000000"/>
                <w:sz w:val="20"/>
                <w:szCs w:val="20"/>
              </w:rPr>
              <w:t>---</w:t>
            </w:r>
          </w:p>
        </w:tc>
      </w:tr>
      <w:tr w:rsidR="00072F48" w:rsidTr="007758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48" w:rsidRPr="00637E64" w:rsidRDefault="00072F48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48" w:rsidRPr="00637E64" w:rsidRDefault="00072F48" w:rsidP="002D3F17">
            <w:pPr>
              <w:snapToGrid w:val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637E64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Wybór parametrów obróbki obrazu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48" w:rsidRPr="00637E64" w:rsidRDefault="00072F48" w:rsidP="00031167">
            <w:pPr>
              <w:snapToGrid w:val="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637E64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48" w:rsidRPr="00637E64" w:rsidRDefault="00072F48" w:rsidP="002D3F17">
            <w:pPr>
              <w:snapToGrid w:val="0"/>
              <w:ind w:right="-12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48" w:rsidRPr="00637E64" w:rsidRDefault="00072F48" w:rsidP="006E12C9">
            <w:pPr>
              <w:snapToGrid w:val="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637E64">
              <w:rPr>
                <w:rFonts w:ascii="Century Gothic" w:hAnsi="Century Gothic"/>
                <w:color w:val="000000"/>
                <w:sz w:val="20"/>
                <w:szCs w:val="20"/>
              </w:rPr>
              <w:t>---</w:t>
            </w:r>
          </w:p>
        </w:tc>
      </w:tr>
      <w:tr w:rsidR="00072F48" w:rsidTr="007758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48" w:rsidRPr="00637E64" w:rsidRDefault="00072F48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48" w:rsidRPr="00637E64" w:rsidRDefault="00072F48" w:rsidP="002D3F17">
            <w:pPr>
              <w:snapToGrid w:val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637E64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Pobieranie listy pacjentów z systemu RIS poprzez mechanizm DICOM WORKLIST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48" w:rsidRPr="00637E64" w:rsidRDefault="00072F48" w:rsidP="00031167">
            <w:pPr>
              <w:snapToGrid w:val="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637E64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48" w:rsidRPr="00637E64" w:rsidRDefault="00072F48" w:rsidP="002D3F17">
            <w:pPr>
              <w:snapToGrid w:val="0"/>
              <w:ind w:right="-12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48" w:rsidRPr="00637E64" w:rsidRDefault="00072F48" w:rsidP="006E12C9">
            <w:pPr>
              <w:snapToGrid w:val="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637E64">
              <w:rPr>
                <w:rFonts w:ascii="Century Gothic" w:hAnsi="Century Gothic"/>
                <w:color w:val="000000"/>
                <w:sz w:val="20"/>
                <w:szCs w:val="20"/>
              </w:rPr>
              <w:t>---</w:t>
            </w:r>
          </w:p>
        </w:tc>
      </w:tr>
      <w:tr w:rsidR="00072F48" w:rsidTr="007758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48" w:rsidRPr="00637E64" w:rsidRDefault="00072F48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48" w:rsidRPr="00637E64" w:rsidRDefault="00072F48" w:rsidP="002D3F17">
            <w:pPr>
              <w:snapToGrid w:val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637E64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W trybie awaryjnym: (niesprawny system RIS): możliwość zarejestrowania pacjenta oraz badania z konsoli urządzenia generującego </w:t>
            </w:r>
            <w:r w:rsidRPr="00637E64">
              <w:rPr>
                <w:rFonts w:ascii="Century Gothic" w:hAnsi="Century Gothic"/>
                <w:color w:val="000000"/>
                <w:sz w:val="20"/>
                <w:szCs w:val="20"/>
              </w:rPr>
              <w:lastRenderedPageBreak/>
              <w:t xml:space="preserve">obrazy. Przełączenie metody rejestracji pacjenta oraz badania nie wymaga lokalnej/zdalnej interwencji serwisowej.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48" w:rsidRPr="00637E64" w:rsidRDefault="00072F48" w:rsidP="00031167">
            <w:pPr>
              <w:snapToGrid w:val="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637E64">
              <w:rPr>
                <w:rFonts w:ascii="Century Gothic" w:hAnsi="Century Gothic"/>
                <w:color w:val="000000"/>
                <w:sz w:val="20"/>
                <w:szCs w:val="20"/>
              </w:rPr>
              <w:lastRenderedPageBreak/>
              <w:t>TAK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48" w:rsidRPr="00637E64" w:rsidRDefault="00072F48" w:rsidP="002D3F17">
            <w:pPr>
              <w:snapToGrid w:val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48" w:rsidRPr="00637E64" w:rsidRDefault="00072F48" w:rsidP="006E12C9">
            <w:pPr>
              <w:snapToGrid w:val="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637E64">
              <w:rPr>
                <w:rFonts w:ascii="Century Gothic" w:hAnsi="Century Gothic"/>
                <w:color w:val="000000"/>
                <w:sz w:val="20"/>
                <w:szCs w:val="20"/>
              </w:rPr>
              <w:t>---</w:t>
            </w:r>
          </w:p>
        </w:tc>
      </w:tr>
      <w:tr w:rsidR="00072F48" w:rsidTr="007758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48" w:rsidRPr="00637E64" w:rsidRDefault="00072F48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48" w:rsidRPr="00637E64" w:rsidRDefault="00072F48" w:rsidP="002D3F17">
            <w:pPr>
              <w:snapToGrid w:val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637E64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Ilość obrazów w pamięci (w pełnej matrycy)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48" w:rsidRPr="00637E64" w:rsidRDefault="009D5EE9" w:rsidP="00031167">
            <w:pPr>
              <w:snapToGrid w:val="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637E64">
              <w:rPr>
                <w:rFonts w:ascii="Century Gothic" w:hAnsi="Century Gothic"/>
                <w:color w:val="000000"/>
                <w:sz w:val="20"/>
                <w:szCs w:val="20"/>
              </w:rPr>
              <w:t>≥ 3</w:t>
            </w:r>
            <w:r w:rsidR="00072F48" w:rsidRPr="00637E64">
              <w:rPr>
                <w:rFonts w:ascii="Century Gothic" w:hAnsi="Century Gothic"/>
                <w:color w:val="000000"/>
                <w:sz w:val="20"/>
                <w:szCs w:val="20"/>
              </w:rPr>
              <w:t>000 obrazów TAK, podać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48" w:rsidRPr="00637E64" w:rsidRDefault="00072F48" w:rsidP="002D3F17">
            <w:pPr>
              <w:snapToGrid w:val="0"/>
              <w:ind w:right="-12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48" w:rsidRPr="00637E64" w:rsidRDefault="00072F48" w:rsidP="006E12C9">
            <w:pPr>
              <w:snapToGrid w:val="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637E64">
              <w:rPr>
                <w:rFonts w:ascii="Century Gothic" w:hAnsi="Century Gothic"/>
                <w:color w:val="000000"/>
                <w:sz w:val="20"/>
                <w:szCs w:val="20"/>
              </w:rPr>
              <w:t>---</w:t>
            </w:r>
          </w:p>
        </w:tc>
      </w:tr>
      <w:tr w:rsidR="00072F48" w:rsidTr="007758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48" w:rsidRPr="00637E64" w:rsidRDefault="00072F48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48" w:rsidRPr="00637E64" w:rsidRDefault="00072F48" w:rsidP="002D3F17">
            <w:pPr>
              <w:snapToGrid w:val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637E64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Regulacja okna obrazu, jasności, kontrastu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48" w:rsidRPr="00637E64" w:rsidRDefault="00072F48" w:rsidP="00031167">
            <w:pPr>
              <w:snapToGrid w:val="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637E64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48" w:rsidRPr="00637E64" w:rsidRDefault="00072F48" w:rsidP="002D3F17">
            <w:pPr>
              <w:snapToGrid w:val="0"/>
              <w:ind w:right="-12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48" w:rsidRPr="00637E64" w:rsidRDefault="00072F48" w:rsidP="006E12C9">
            <w:pPr>
              <w:snapToGrid w:val="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637E64">
              <w:rPr>
                <w:rFonts w:ascii="Century Gothic" w:hAnsi="Century Gothic"/>
                <w:color w:val="000000"/>
                <w:sz w:val="20"/>
                <w:szCs w:val="20"/>
              </w:rPr>
              <w:t>---</w:t>
            </w:r>
          </w:p>
        </w:tc>
      </w:tr>
      <w:tr w:rsidR="00072F48" w:rsidTr="007758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48" w:rsidRPr="00637E64" w:rsidRDefault="00072F48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48" w:rsidRPr="00637E64" w:rsidRDefault="00072F48" w:rsidP="002D3F17">
            <w:pPr>
              <w:snapToGrid w:val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spellStart"/>
            <w:r w:rsidRPr="00637E64">
              <w:rPr>
                <w:rFonts w:ascii="Century Gothic" w:hAnsi="Century Gothic"/>
                <w:color w:val="000000"/>
                <w:sz w:val="20"/>
                <w:szCs w:val="20"/>
              </w:rPr>
              <w:t>Blendowanie</w:t>
            </w:r>
            <w:proofErr w:type="spellEnd"/>
            <w:r w:rsidRPr="00637E64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(czarne maskowanie tła) wielokątowe, ręczne z możliwością zmiany powierzchni i  automatyczne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48" w:rsidRPr="00637E64" w:rsidRDefault="00072F48" w:rsidP="00031167">
            <w:pPr>
              <w:snapToGrid w:val="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637E64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48" w:rsidRPr="00637E64" w:rsidRDefault="00072F48" w:rsidP="002D3F17">
            <w:pPr>
              <w:snapToGrid w:val="0"/>
              <w:ind w:right="-12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48" w:rsidRPr="00637E64" w:rsidRDefault="00072F48" w:rsidP="006E12C9">
            <w:pPr>
              <w:snapToGrid w:val="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637E64">
              <w:rPr>
                <w:rFonts w:ascii="Century Gothic" w:hAnsi="Century Gothic"/>
                <w:color w:val="000000"/>
                <w:sz w:val="20"/>
                <w:szCs w:val="20"/>
              </w:rPr>
              <w:t>---</w:t>
            </w:r>
          </w:p>
        </w:tc>
      </w:tr>
      <w:tr w:rsidR="00072F48" w:rsidTr="007758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48" w:rsidRPr="00637E64" w:rsidRDefault="00072F48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48" w:rsidRPr="00637E64" w:rsidRDefault="00072F48" w:rsidP="002D3F17">
            <w:pPr>
              <w:snapToGrid w:val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637E64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Funkcja obracania obrazu o dowolny kąt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48" w:rsidRPr="00637E64" w:rsidRDefault="00072F48" w:rsidP="00031167">
            <w:pPr>
              <w:snapToGrid w:val="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637E64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48" w:rsidRPr="00637E64" w:rsidRDefault="00072F48" w:rsidP="002D3F17">
            <w:pPr>
              <w:snapToGrid w:val="0"/>
              <w:ind w:right="-12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48" w:rsidRPr="00637E64" w:rsidRDefault="00072F48" w:rsidP="006E12C9">
            <w:pPr>
              <w:snapToGrid w:val="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637E64">
              <w:rPr>
                <w:rFonts w:ascii="Century Gothic" w:hAnsi="Century Gothic"/>
                <w:color w:val="000000"/>
                <w:sz w:val="20"/>
                <w:szCs w:val="20"/>
              </w:rPr>
              <w:t>---</w:t>
            </w:r>
          </w:p>
        </w:tc>
      </w:tr>
      <w:tr w:rsidR="00072F48" w:rsidTr="007758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48" w:rsidRPr="00637E64" w:rsidRDefault="00072F48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48" w:rsidRPr="00637E64" w:rsidRDefault="00072F48" w:rsidP="002D3F17">
            <w:pPr>
              <w:snapToGrid w:val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637E64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Funkcja pozytyw – negatyw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48" w:rsidRPr="00637E64" w:rsidRDefault="00072F48" w:rsidP="00031167">
            <w:pPr>
              <w:snapToGrid w:val="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637E64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48" w:rsidRPr="00637E64" w:rsidRDefault="00072F48" w:rsidP="002D3F17">
            <w:pPr>
              <w:snapToGrid w:val="0"/>
              <w:ind w:right="-12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48" w:rsidRPr="00637E64" w:rsidRDefault="00072F48" w:rsidP="006E12C9">
            <w:pPr>
              <w:snapToGrid w:val="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637E64">
              <w:rPr>
                <w:rFonts w:ascii="Century Gothic" w:hAnsi="Century Gothic"/>
                <w:color w:val="000000"/>
                <w:sz w:val="20"/>
                <w:szCs w:val="20"/>
              </w:rPr>
              <w:t>---</w:t>
            </w:r>
          </w:p>
        </w:tc>
      </w:tr>
      <w:tr w:rsidR="00072F48" w:rsidTr="007758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48" w:rsidRPr="00637E64" w:rsidRDefault="00072F48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48" w:rsidRPr="00637E64" w:rsidRDefault="00072F48" w:rsidP="002D3F17">
            <w:pPr>
              <w:snapToGrid w:val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637E64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Powiększenie wybranego fragmentu obrazu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48" w:rsidRPr="00637E64" w:rsidRDefault="00072F48" w:rsidP="00031167">
            <w:pPr>
              <w:snapToGrid w:val="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637E64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48" w:rsidRPr="00637E64" w:rsidRDefault="00072F48" w:rsidP="002D3F17">
            <w:pPr>
              <w:snapToGrid w:val="0"/>
              <w:ind w:right="-12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48" w:rsidRPr="00637E64" w:rsidRDefault="00072F48" w:rsidP="006E12C9">
            <w:pPr>
              <w:snapToGrid w:val="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637E64">
              <w:rPr>
                <w:rFonts w:ascii="Century Gothic" w:hAnsi="Century Gothic"/>
                <w:color w:val="000000"/>
                <w:sz w:val="20"/>
                <w:szCs w:val="20"/>
              </w:rPr>
              <w:t>---</w:t>
            </w:r>
          </w:p>
        </w:tc>
      </w:tr>
      <w:tr w:rsidR="00072F48" w:rsidTr="007758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48" w:rsidRPr="003E37D9" w:rsidRDefault="00072F48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trike/>
                <w:color w:val="000000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D1" w:rsidRPr="003E37D9" w:rsidRDefault="00072F48" w:rsidP="00961DD1">
            <w:pPr>
              <w:snapToGrid w:val="0"/>
              <w:jc w:val="both"/>
              <w:rPr>
                <w:rFonts w:ascii="Century Gothic" w:hAnsi="Century Gothic"/>
                <w:strike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strike/>
                <w:color w:val="000000"/>
                <w:sz w:val="20"/>
                <w:szCs w:val="20"/>
              </w:rPr>
              <w:t>Możliwość pomiaró</w:t>
            </w:r>
            <w:r w:rsidR="004F3E6D" w:rsidRPr="003E37D9">
              <w:rPr>
                <w:rFonts w:ascii="Century Gothic" w:hAnsi="Century Gothic"/>
                <w:strike/>
                <w:color w:val="000000"/>
                <w:sz w:val="20"/>
                <w:szCs w:val="20"/>
              </w:rPr>
              <w:t xml:space="preserve">w długości, kątów, kątów </w:t>
            </w:r>
            <w:proofErr w:type="spellStart"/>
            <w:r w:rsidR="004F3E6D" w:rsidRPr="003E37D9">
              <w:rPr>
                <w:rFonts w:ascii="Century Gothic" w:hAnsi="Century Gothic"/>
                <w:strike/>
                <w:color w:val="000000"/>
                <w:sz w:val="20"/>
                <w:szCs w:val="20"/>
              </w:rPr>
              <w:t>Cobba</w:t>
            </w:r>
            <w:proofErr w:type="spellEnd"/>
            <w:r w:rsidR="004F3E6D" w:rsidRPr="003E37D9">
              <w:rPr>
                <w:rFonts w:ascii="Century Gothic" w:hAnsi="Century Gothic"/>
                <w:strike/>
                <w:color w:val="000000"/>
                <w:sz w:val="20"/>
                <w:szCs w:val="20"/>
              </w:rPr>
              <w:t xml:space="preserve"> </w:t>
            </w:r>
          </w:p>
          <w:p w:rsidR="004F3E6D" w:rsidRPr="003E37D9" w:rsidRDefault="004F3E6D" w:rsidP="002D3F17">
            <w:pPr>
              <w:snapToGrid w:val="0"/>
              <w:jc w:val="both"/>
              <w:rPr>
                <w:rFonts w:ascii="Century Gothic" w:hAnsi="Century Gothic"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48" w:rsidRPr="003E37D9" w:rsidRDefault="00072F48" w:rsidP="00031167">
            <w:pPr>
              <w:snapToGrid w:val="0"/>
              <w:jc w:val="center"/>
              <w:rPr>
                <w:rFonts w:ascii="Century Gothic" w:hAnsi="Century Gothic"/>
                <w:strike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strike/>
                <w:color w:val="000000"/>
                <w:sz w:val="20"/>
                <w:szCs w:val="20"/>
              </w:rPr>
              <w:t>TAK</w:t>
            </w:r>
          </w:p>
          <w:p w:rsidR="00B44D30" w:rsidRPr="003E37D9" w:rsidRDefault="00B44D30" w:rsidP="00031167">
            <w:pPr>
              <w:snapToGrid w:val="0"/>
              <w:jc w:val="center"/>
              <w:rPr>
                <w:rFonts w:ascii="Century Gothic" w:hAnsi="Century Gothic"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48" w:rsidRPr="003E37D9" w:rsidRDefault="00072F48" w:rsidP="002D3F17">
            <w:pPr>
              <w:snapToGrid w:val="0"/>
              <w:ind w:right="-12"/>
              <w:jc w:val="both"/>
              <w:rPr>
                <w:rFonts w:ascii="Century Gothic" w:hAnsi="Century Gothic"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48" w:rsidRPr="003E37D9" w:rsidRDefault="00961DD1" w:rsidP="00B44D30">
            <w:pPr>
              <w:snapToGrid w:val="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>---</w:t>
            </w:r>
          </w:p>
        </w:tc>
      </w:tr>
      <w:tr w:rsidR="00072F48" w:rsidTr="007758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48" w:rsidRPr="003E37D9" w:rsidRDefault="00072F48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48" w:rsidRPr="003E37D9" w:rsidRDefault="00072F48" w:rsidP="002D3F17">
            <w:pPr>
              <w:snapToGrid w:val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Możliwość generowania histogramu dla obrazu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48" w:rsidRPr="003E37D9" w:rsidRDefault="00072F48" w:rsidP="00031167">
            <w:pPr>
              <w:snapToGrid w:val="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48" w:rsidRPr="003E37D9" w:rsidRDefault="00072F48" w:rsidP="002D3F17">
            <w:pPr>
              <w:snapToGrid w:val="0"/>
              <w:ind w:right="-12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48" w:rsidRPr="003E37D9" w:rsidRDefault="00072F48" w:rsidP="006E12C9">
            <w:pPr>
              <w:snapToGrid w:val="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>---</w:t>
            </w:r>
          </w:p>
        </w:tc>
      </w:tr>
      <w:tr w:rsidR="00072F48" w:rsidTr="007758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48" w:rsidRPr="003E37D9" w:rsidRDefault="00072F48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48" w:rsidRPr="003E37D9" w:rsidRDefault="00072F48" w:rsidP="002D3F17">
            <w:pPr>
              <w:snapToGrid w:val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Zarządzanie bazą wykonanych badań oraz  listą pacjentów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48" w:rsidRPr="003E37D9" w:rsidRDefault="00072F48" w:rsidP="00031167">
            <w:pPr>
              <w:snapToGrid w:val="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48" w:rsidRPr="003E37D9" w:rsidRDefault="00072F48" w:rsidP="002D3F17">
            <w:pPr>
              <w:snapToGrid w:val="0"/>
              <w:ind w:right="-12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48" w:rsidRPr="003E37D9" w:rsidRDefault="00072F48" w:rsidP="006E12C9">
            <w:pPr>
              <w:snapToGrid w:val="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>---</w:t>
            </w:r>
          </w:p>
        </w:tc>
      </w:tr>
      <w:tr w:rsidR="00072F48" w:rsidTr="007758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48" w:rsidRPr="003E37D9" w:rsidRDefault="00072F48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48" w:rsidRPr="003E37D9" w:rsidRDefault="00072F48" w:rsidP="002D3F17">
            <w:pPr>
              <w:snapToGrid w:val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Funkcja wprowadzania: pola tekstowego w dowolnym miejscu na obrazie, elektronicznych markerów wraz z możliwością definiowania własnych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48" w:rsidRPr="003E37D9" w:rsidRDefault="00072F48" w:rsidP="00031167">
            <w:pPr>
              <w:snapToGrid w:val="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48" w:rsidRPr="003E37D9" w:rsidRDefault="00072F48" w:rsidP="002D3F17">
            <w:pPr>
              <w:snapToGrid w:val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48" w:rsidRPr="003E37D9" w:rsidRDefault="00072F48" w:rsidP="006E12C9">
            <w:pPr>
              <w:snapToGrid w:val="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>---</w:t>
            </w:r>
          </w:p>
        </w:tc>
      </w:tr>
      <w:tr w:rsidR="00072F48" w:rsidTr="007758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48" w:rsidRPr="003E37D9" w:rsidRDefault="00072F48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trike/>
                <w:color w:val="000000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48" w:rsidRPr="003E37D9" w:rsidRDefault="00072F48" w:rsidP="002D3F17">
            <w:pPr>
              <w:snapToGrid w:val="0"/>
              <w:jc w:val="both"/>
              <w:rPr>
                <w:rFonts w:ascii="Century Gothic" w:hAnsi="Century Gothic"/>
                <w:strike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strike/>
                <w:color w:val="000000"/>
                <w:sz w:val="20"/>
                <w:szCs w:val="20"/>
              </w:rPr>
              <w:t xml:space="preserve">Ilość zdefiniowanych elektronicznych markerów (znaczników)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48" w:rsidRPr="003E37D9" w:rsidRDefault="00072F48" w:rsidP="00031167">
            <w:pPr>
              <w:snapToGrid w:val="0"/>
              <w:spacing w:after="15"/>
              <w:jc w:val="center"/>
              <w:rPr>
                <w:rFonts w:ascii="Century Gothic" w:hAnsi="Century Gothic"/>
                <w:strike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strike/>
                <w:color w:val="000000"/>
                <w:sz w:val="20"/>
                <w:szCs w:val="20"/>
              </w:rPr>
              <w:t>≥ 40</w:t>
            </w:r>
          </w:p>
          <w:p w:rsidR="00072F48" w:rsidRPr="003E37D9" w:rsidRDefault="00072F48" w:rsidP="00031167">
            <w:pPr>
              <w:snapToGrid w:val="0"/>
              <w:jc w:val="center"/>
              <w:rPr>
                <w:rFonts w:ascii="Century Gothic" w:hAnsi="Century Gothic"/>
                <w:strike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strike/>
                <w:color w:val="000000"/>
                <w:sz w:val="20"/>
                <w:szCs w:val="20"/>
              </w:rPr>
              <w:t>TAK, podać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48" w:rsidRPr="003E37D9" w:rsidRDefault="00072F48" w:rsidP="002D3F17">
            <w:pPr>
              <w:snapToGrid w:val="0"/>
              <w:ind w:right="-12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48" w:rsidRPr="003E37D9" w:rsidRDefault="00072F48" w:rsidP="006E12C9">
            <w:pPr>
              <w:snapToGrid w:val="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>---</w:t>
            </w:r>
          </w:p>
        </w:tc>
      </w:tr>
      <w:tr w:rsidR="00072F48" w:rsidTr="007758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48" w:rsidRPr="00637E64" w:rsidRDefault="00072F48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48" w:rsidRPr="00637E64" w:rsidRDefault="00072F48" w:rsidP="002D3F17">
            <w:pPr>
              <w:snapToGrid w:val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637E64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Wyszukiwanie obrazów/badań na podstawie zadanych kryteriów, co najmniej: imię i nazwisko pacjenta, identyfikator pacjenta, data wykonania badania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48" w:rsidRPr="00637E64" w:rsidRDefault="00072F48" w:rsidP="00031167">
            <w:pPr>
              <w:snapToGrid w:val="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637E64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48" w:rsidRPr="00637E64" w:rsidRDefault="00072F48" w:rsidP="002D3F17">
            <w:pPr>
              <w:snapToGrid w:val="0"/>
              <w:ind w:right="-12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48" w:rsidRPr="00637E64" w:rsidRDefault="00072F48" w:rsidP="006E12C9">
            <w:pPr>
              <w:snapToGrid w:val="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637E64">
              <w:rPr>
                <w:rFonts w:ascii="Century Gothic" w:hAnsi="Century Gothic"/>
                <w:color w:val="000000"/>
                <w:sz w:val="20"/>
                <w:szCs w:val="20"/>
              </w:rPr>
              <w:t>---</w:t>
            </w:r>
          </w:p>
        </w:tc>
      </w:tr>
      <w:tr w:rsidR="00072F48" w:rsidTr="007758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48" w:rsidRPr="003E37D9" w:rsidRDefault="00072F48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48" w:rsidRPr="003E37D9" w:rsidRDefault="00072F48" w:rsidP="002D3F17">
            <w:pPr>
              <w:snapToGrid w:val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Możliwość otwarcia zamkniętego badania i dodania nowego obrazu z dodatkowej ekspozycji </w:t>
            </w:r>
            <w:r w:rsidR="008F7E8D" w:rsidRPr="00865D92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>lub możliwość dodania nowego obrazu z dodatkowej ekspozycji do rekordu pacjenta (w tym samym lub nowym badania)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48" w:rsidRPr="003E37D9" w:rsidRDefault="00072F48" w:rsidP="00031167">
            <w:pPr>
              <w:snapToGrid w:val="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48" w:rsidRPr="003E37D9" w:rsidRDefault="00072F48" w:rsidP="002D3F17">
            <w:pPr>
              <w:snapToGrid w:val="0"/>
              <w:ind w:right="-12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48" w:rsidRPr="003E37D9" w:rsidRDefault="00072F48" w:rsidP="006E12C9">
            <w:pPr>
              <w:snapToGrid w:val="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>---</w:t>
            </w:r>
          </w:p>
        </w:tc>
      </w:tr>
      <w:tr w:rsidR="00072F48" w:rsidTr="007758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48" w:rsidRPr="003E37D9" w:rsidRDefault="00072F48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48" w:rsidRPr="003E37D9" w:rsidRDefault="00072F48" w:rsidP="002D3F17">
            <w:pPr>
              <w:snapToGrid w:val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>Automatyczne zapisywanie  do systemu danych obrazowych DICOM o parametrach ekspozycji (</w:t>
            </w:r>
            <w:proofErr w:type="spellStart"/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>kV</w:t>
            </w:r>
            <w:proofErr w:type="spellEnd"/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>mAs</w:t>
            </w:r>
            <w:proofErr w:type="spellEnd"/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, dawka)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48" w:rsidRPr="003E37D9" w:rsidRDefault="00072F48" w:rsidP="00031167">
            <w:pPr>
              <w:snapToGrid w:val="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48" w:rsidRPr="003E37D9" w:rsidRDefault="00072F48" w:rsidP="002D3F17">
            <w:pPr>
              <w:snapToGrid w:val="0"/>
              <w:ind w:right="-12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48" w:rsidRPr="003E37D9" w:rsidRDefault="00072F48" w:rsidP="006E12C9">
            <w:pPr>
              <w:snapToGrid w:val="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>---</w:t>
            </w:r>
          </w:p>
        </w:tc>
      </w:tr>
      <w:tr w:rsidR="00072F48" w:rsidTr="007758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48" w:rsidRPr="003E37D9" w:rsidRDefault="00072F48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48" w:rsidRPr="003E37D9" w:rsidRDefault="00072F48" w:rsidP="002D3F17">
            <w:pPr>
              <w:snapToGrid w:val="0"/>
              <w:jc w:val="both"/>
              <w:rPr>
                <w:rFonts w:ascii="Century Gothic" w:hAnsi="Century Gothic"/>
                <w:color w:val="000000"/>
                <w:sz w:val="20"/>
                <w:szCs w:val="20"/>
                <w:lang w:val="en-US"/>
              </w:rPr>
            </w:pPr>
            <w:proofErr w:type="spellStart"/>
            <w:r w:rsidRPr="003E37D9">
              <w:rPr>
                <w:rFonts w:ascii="Century Gothic" w:hAnsi="Century Gothic"/>
                <w:color w:val="000000"/>
                <w:sz w:val="20"/>
                <w:szCs w:val="20"/>
                <w:lang w:val="en-US"/>
              </w:rPr>
              <w:t>Interfejs</w:t>
            </w:r>
            <w:proofErr w:type="spellEnd"/>
            <w:r w:rsidRPr="003E37D9">
              <w:rPr>
                <w:rFonts w:ascii="Century Gothic" w:hAnsi="Century Gothic"/>
                <w:color w:val="000000"/>
                <w:sz w:val="20"/>
                <w:szCs w:val="20"/>
                <w:lang w:val="en-US"/>
              </w:rPr>
              <w:t xml:space="preserve"> DICOM : DICOM 3.0, </w:t>
            </w:r>
            <w:proofErr w:type="spellStart"/>
            <w:r w:rsidRPr="003E37D9">
              <w:rPr>
                <w:rFonts w:ascii="Century Gothic" w:hAnsi="Century Gothic"/>
                <w:color w:val="000000"/>
                <w:sz w:val="20"/>
                <w:szCs w:val="20"/>
                <w:lang w:val="en-US"/>
              </w:rPr>
              <w:t>Worklist</w:t>
            </w:r>
            <w:proofErr w:type="spellEnd"/>
            <w:r w:rsidRPr="003E37D9">
              <w:rPr>
                <w:rFonts w:ascii="Century Gothic" w:hAnsi="Century Gothic"/>
                <w:color w:val="000000"/>
                <w:sz w:val="20"/>
                <w:szCs w:val="20"/>
                <w:lang w:val="en-US"/>
              </w:rPr>
              <w:t xml:space="preserve"> Manager, Modality Performed Procedure Step, Print, Send, Query/Retrieve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48" w:rsidRPr="003E37D9" w:rsidRDefault="00072F48" w:rsidP="00031167">
            <w:pPr>
              <w:snapToGrid w:val="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48" w:rsidRPr="003E37D9" w:rsidRDefault="00072F48" w:rsidP="002D3F17">
            <w:pPr>
              <w:snapToGrid w:val="0"/>
              <w:ind w:right="-12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48" w:rsidRPr="003E37D9" w:rsidRDefault="00072F48" w:rsidP="006E12C9">
            <w:pPr>
              <w:snapToGrid w:val="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>---</w:t>
            </w:r>
          </w:p>
        </w:tc>
      </w:tr>
      <w:tr w:rsidR="00072F48" w:rsidTr="007758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48" w:rsidRPr="003E37D9" w:rsidRDefault="00072F48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48" w:rsidRPr="003E37D9" w:rsidRDefault="00072F48" w:rsidP="002D3F17">
            <w:pPr>
              <w:snapToGrid w:val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Przypisywanie własnych ustawień do programów anatomicznych oraz ich zapamiętanie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48" w:rsidRPr="003E37D9" w:rsidRDefault="00072F48" w:rsidP="00031167">
            <w:pPr>
              <w:snapToGrid w:val="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48" w:rsidRPr="003E37D9" w:rsidRDefault="00072F48" w:rsidP="002D3F17">
            <w:pPr>
              <w:snapToGrid w:val="0"/>
              <w:ind w:right="-12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48" w:rsidRPr="003E37D9" w:rsidRDefault="00072F48" w:rsidP="006E12C9">
            <w:pPr>
              <w:snapToGrid w:val="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>---</w:t>
            </w:r>
          </w:p>
        </w:tc>
      </w:tr>
      <w:tr w:rsidR="00072F48" w:rsidTr="007758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48" w:rsidRPr="003E37D9" w:rsidRDefault="00072F48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48" w:rsidRPr="003E37D9" w:rsidRDefault="00072F48" w:rsidP="002D3F17">
            <w:pPr>
              <w:snapToGrid w:val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Przesyłanie obrazów w formacie DICOM do stacji lekarskich, systemu archiwizacji PACS, do wydruku w systemie suchym, do robota nagrywającego płyty CD/DVD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48" w:rsidRPr="003E37D9" w:rsidRDefault="00072F48" w:rsidP="00031167">
            <w:pPr>
              <w:snapToGrid w:val="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48" w:rsidRPr="003E37D9" w:rsidRDefault="00072F48" w:rsidP="002D3F17">
            <w:pPr>
              <w:snapToGrid w:val="0"/>
              <w:ind w:right="-12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48" w:rsidRPr="003E37D9" w:rsidRDefault="00072F48" w:rsidP="006E12C9">
            <w:pPr>
              <w:snapToGrid w:val="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>---</w:t>
            </w:r>
          </w:p>
        </w:tc>
      </w:tr>
      <w:tr w:rsidR="00072F48" w:rsidTr="007758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48" w:rsidRPr="003E37D9" w:rsidRDefault="00072F48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48" w:rsidRPr="003E37D9" w:rsidRDefault="00072F48" w:rsidP="002D3F17">
            <w:pPr>
              <w:snapToGrid w:val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Zapisywanie obrazów  pacjentów w formacie DICOM na USB do archiwizacji w przypadku braku komunikacji z systemem PACS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48" w:rsidRPr="003E37D9" w:rsidRDefault="00072F48" w:rsidP="00031167">
            <w:pPr>
              <w:snapToGrid w:val="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48" w:rsidRPr="003E37D9" w:rsidRDefault="00072F48" w:rsidP="002D3F17">
            <w:pPr>
              <w:snapToGrid w:val="0"/>
              <w:ind w:right="-12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48" w:rsidRPr="003E37D9" w:rsidRDefault="00072F48" w:rsidP="006E12C9">
            <w:pPr>
              <w:snapToGrid w:val="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>---</w:t>
            </w:r>
          </w:p>
        </w:tc>
      </w:tr>
      <w:tr w:rsidR="00072F48" w:rsidTr="007758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48" w:rsidRPr="003E37D9" w:rsidRDefault="00072F48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trike/>
                <w:color w:val="000000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48" w:rsidRPr="003E37D9" w:rsidRDefault="00072F48" w:rsidP="002D3F17">
            <w:pPr>
              <w:snapToGrid w:val="0"/>
              <w:jc w:val="both"/>
              <w:rPr>
                <w:rFonts w:ascii="Century Gothic" w:hAnsi="Century Gothic"/>
                <w:strike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strike/>
                <w:color w:val="000000"/>
                <w:sz w:val="20"/>
                <w:szCs w:val="20"/>
              </w:rPr>
              <w:t xml:space="preserve">Oprogramowanie do wizualizacji rur intubacyjnych i cewników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48" w:rsidRPr="003E37D9" w:rsidRDefault="00072F48" w:rsidP="009E1095">
            <w:pPr>
              <w:snapToGrid w:val="0"/>
              <w:jc w:val="center"/>
              <w:rPr>
                <w:rFonts w:ascii="Century Gothic" w:hAnsi="Century Gothic"/>
                <w:strike/>
                <w:color w:val="000000" w:themeColor="text1"/>
                <w:sz w:val="20"/>
                <w:szCs w:val="20"/>
              </w:rPr>
            </w:pPr>
            <w:r w:rsidRPr="003E37D9">
              <w:rPr>
                <w:rFonts w:ascii="Century Gothic" w:hAnsi="Century Gothic"/>
                <w:strike/>
                <w:color w:val="000000" w:themeColor="text1"/>
                <w:sz w:val="20"/>
                <w:szCs w:val="20"/>
              </w:rPr>
              <w:t>TAK</w:t>
            </w:r>
          </w:p>
          <w:p w:rsidR="00A817D8" w:rsidRPr="003E37D9" w:rsidRDefault="00A817D8" w:rsidP="009E1095">
            <w:pPr>
              <w:snapToGrid w:val="0"/>
              <w:jc w:val="center"/>
              <w:rPr>
                <w:rFonts w:ascii="Century Gothic" w:hAnsi="Century Gothic"/>
                <w:strike/>
                <w:color w:val="000000" w:themeColor="text1"/>
                <w:sz w:val="20"/>
                <w:szCs w:val="20"/>
              </w:rPr>
            </w:pP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48" w:rsidRPr="003E37D9" w:rsidRDefault="00072F48" w:rsidP="002D3F17">
            <w:pPr>
              <w:snapToGrid w:val="0"/>
              <w:jc w:val="both"/>
              <w:rPr>
                <w:rFonts w:ascii="Century Gothic" w:hAnsi="Century Gothic"/>
                <w:strike/>
                <w:color w:val="000000" w:themeColor="text1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48" w:rsidRPr="003E37D9" w:rsidRDefault="00961DD1" w:rsidP="00961DD1">
            <w:pPr>
              <w:snapToGrid w:val="0"/>
              <w:jc w:val="center"/>
              <w:rPr>
                <w:rFonts w:ascii="Century Gothic" w:hAnsi="Century Gothic"/>
                <w:strike/>
                <w:color w:val="000000" w:themeColor="text1"/>
                <w:sz w:val="20"/>
                <w:szCs w:val="20"/>
              </w:rPr>
            </w:pPr>
            <w:r w:rsidRPr="003E37D9">
              <w:rPr>
                <w:rFonts w:ascii="Century Gothic" w:hAnsi="Century Gothic"/>
                <w:strike/>
                <w:color w:val="000000" w:themeColor="text1"/>
                <w:sz w:val="20"/>
                <w:szCs w:val="20"/>
              </w:rPr>
              <w:t>---</w:t>
            </w:r>
          </w:p>
        </w:tc>
      </w:tr>
      <w:tr w:rsidR="00072F48" w:rsidTr="007758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48" w:rsidRPr="003E37D9" w:rsidRDefault="00072F48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trike/>
                <w:color w:val="000000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48" w:rsidRPr="003E37D9" w:rsidRDefault="00072F48" w:rsidP="002D3F17">
            <w:pPr>
              <w:snapToGrid w:val="0"/>
              <w:jc w:val="both"/>
              <w:rPr>
                <w:rFonts w:ascii="Century Gothic" w:hAnsi="Century Gothic"/>
                <w:strike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strike/>
                <w:color w:val="000000"/>
                <w:sz w:val="20"/>
                <w:szCs w:val="20"/>
              </w:rPr>
              <w:t xml:space="preserve">Oprogramowanie do supresji kości na zdjęciach klatki piersiowej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48" w:rsidRPr="003E37D9" w:rsidRDefault="00072F48" w:rsidP="00031167">
            <w:pPr>
              <w:snapToGrid w:val="0"/>
              <w:jc w:val="center"/>
              <w:rPr>
                <w:rFonts w:ascii="Century Gothic" w:hAnsi="Century Gothic"/>
                <w:strike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strike/>
                <w:color w:val="000000"/>
                <w:sz w:val="20"/>
                <w:szCs w:val="20"/>
              </w:rPr>
              <w:t>TAK/NIE, podać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48" w:rsidRPr="003E37D9" w:rsidRDefault="00072F48" w:rsidP="002D3F17">
            <w:pPr>
              <w:snapToGrid w:val="0"/>
              <w:ind w:right="-12"/>
              <w:jc w:val="both"/>
              <w:rPr>
                <w:rFonts w:ascii="Century Gothic" w:hAnsi="Century Gothic"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48" w:rsidRPr="003E37D9" w:rsidRDefault="00EB7DD1" w:rsidP="002D3F17">
            <w:pPr>
              <w:snapToGrid w:val="0"/>
              <w:ind w:right="-12"/>
              <w:jc w:val="both"/>
              <w:rPr>
                <w:rFonts w:ascii="Century Gothic" w:hAnsi="Century Gothic"/>
                <w:strike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strike/>
                <w:color w:val="000000"/>
                <w:sz w:val="20"/>
                <w:szCs w:val="20"/>
              </w:rPr>
              <w:t>TAK – 10 pkt</w:t>
            </w:r>
          </w:p>
          <w:p w:rsidR="00072F48" w:rsidRPr="003E37D9" w:rsidRDefault="00EB7DD1" w:rsidP="002D3F17">
            <w:pPr>
              <w:snapToGrid w:val="0"/>
              <w:ind w:right="-12"/>
              <w:jc w:val="both"/>
              <w:rPr>
                <w:rFonts w:ascii="Century Gothic" w:hAnsi="Century Gothic"/>
                <w:strike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strike/>
                <w:color w:val="000000"/>
                <w:sz w:val="20"/>
                <w:szCs w:val="20"/>
              </w:rPr>
              <w:t>NIE – 0 pkt</w:t>
            </w:r>
          </w:p>
        </w:tc>
      </w:tr>
      <w:tr w:rsidR="00072F48" w:rsidTr="007758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48" w:rsidRPr="003E37D9" w:rsidRDefault="00072F48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trike/>
                <w:color w:val="000000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48" w:rsidRPr="003E37D9" w:rsidRDefault="00072F48" w:rsidP="002D3F17">
            <w:pPr>
              <w:snapToGrid w:val="0"/>
              <w:jc w:val="both"/>
              <w:rPr>
                <w:rFonts w:ascii="Century Gothic" w:hAnsi="Century Gothic"/>
                <w:strike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strike/>
                <w:color w:val="000000"/>
                <w:sz w:val="20"/>
                <w:szCs w:val="20"/>
              </w:rPr>
              <w:t xml:space="preserve"> Oprogramowanie do wizualizacji odmy płucnej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48" w:rsidRPr="003E37D9" w:rsidRDefault="00072F48" w:rsidP="00031167">
            <w:pPr>
              <w:snapToGrid w:val="0"/>
              <w:jc w:val="center"/>
              <w:rPr>
                <w:rFonts w:ascii="Century Gothic" w:hAnsi="Century Gothic"/>
                <w:strike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strike/>
                <w:color w:val="000000"/>
                <w:sz w:val="20"/>
                <w:szCs w:val="20"/>
              </w:rPr>
              <w:t>TAK/NIE, podać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48" w:rsidRPr="003E37D9" w:rsidRDefault="00072F48" w:rsidP="002D3F17">
            <w:pPr>
              <w:snapToGrid w:val="0"/>
              <w:ind w:right="-12"/>
              <w:jc w:val="both"/>
              <w:rPr>
                <w:rFonts w:ascii="Century Gothic" w:hAnsi="Century Gothic"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48" w:rsidRPr="003E37D9" w:rsidRDefault="00EB7DD1" w:rsidP="002D3F17">
            <w:pPr>
              <w:snapToGrid w:val="0"/>
              <w:ind w:right="-12"/>
              <w:jc w:val="both"/>
              <w:rPr>
                <w:rFonts w:ascii="Century Gothic" w:hAnsi="Century Gothic"/>
                <w:strike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strike/>
                <w:color w:val="000000"/>
                <w:sz w:val="20"/>
                <w:szCs w:val="20"/>
              </w:rPr>
              <w:t>TAK – 10 pkt</w:t>
            </w:r>
          </w:p>
          <w:p w:rsidR="00072F48" w:rsidRPr="003E37D9" w:rsidRDefault="00EB7DD1" w:rsidP="002D3F17">
            <w:pPr>
              <w:snapToGrid w:val="0"/>
              <w:ind w:right="-12"/>
              <w:jc w:val="both"/>
              <w:rPr>
                <w:rFonts w:ascii="Century Gothic" w:hAnsi="Century Gothic"/>
                <w:strike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strike/>
                <w:color w:val="000000"/>
                <w:sz w:val="20"/>
                <w:szCs w:val="20"/>
              </w:rPr>
              <w:t>NIE – 0 pkt</w:t>
            </w:r>
          </w:p>
        </w:tc>
      </w:tr>
      <w:tr w:rsidR="00072F48" w:rsidTr="007758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48" w:rsidRPr="00637E64" w:rsidRDefault="00072F48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48" w:rsidRPr="00637E64" w:rsidRDefault="00072F48" w:rsidP="002D3F17">
            <w:pPr>
              <w:snapToGrid w:val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637E64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Dedykowane oprogramowanie pediatryczne łącznie z filtrami pediatrycznymi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48" w:rsidRPr="00637E64" w:rsidRDefault="00072F48" w:rsidP="00031167">
            <w:pPr>
              <w:snapToGrid w:val="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637E64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48" w:rsidRPr="00637E64" w:rsidRDefault="00072F48" w:rsidP="002D3F17">
            <w:pPr>
              <w:snapToGrid w:val="0"/>
              <w:ind w:right="-12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48" w:rsidRPr="00637E64" w:rsidRDefault="00072F48" w:rsidP="006E12C9">
            <w:pPr>
              <w:snapToGrid w:val="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637E64">
              <w:rPr>
                <w:rFonts w:ascii="Century Gothic" w:hAnsi="Century Gothic"/>
                <w:color w:val="000000"/>
                <w:sz w:val="20"/>
                <w:szCs w:val="20"/>
              </w:rPr>
              <w:t>---</w:t>
            </w:r>
          </w:p>
        </w:tc>
      </w:tr>
      <w:tr w:rsidR="00072F48" w:rsidTr="007758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48" w:rsidRPr="00637E64" w:rsidRDefault="00072F48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48" w:rsidRPr="003E37D9" w:rsidRDefault="00072F48" w:rsidP="002D3F17">
            <w:pPr>
              <w:snapToGrid w:val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Zdalna diagnostyka </w:t>
            </w:r>
            <w:r w:rsidRPr="003E37D9">
              <w:rPr>
                <w:rFonts w:ascii="Century Gothic" w:hAnsi="Century Gothic"/>
                <w:strike/>
                <w:sz w:val="20"/>
                <w:szCs w:val="20"/>
              </w:rPr>
              <w:t xml:space="preserve">i automatyczne raportowanie przez system do centrum serwisowego sytuacji awaryjnych w sposób zapewniający </w:t>
            </w:r>
            <w:r w:rsidR="008F7E8D" w:rsidRPr="003E37D9">
              <w:rPr>
                <w:rFonts w:ascii="Century Gothic" w:hAnsi="Century Gothic"/>
                <w:strike/>
                <w:sz w:val="20"/>
                <w:szCs w:val="20"/>
              </w:rPr>
              <w:t xml:space="preserve">  </w:t>
            </w:r>
            <w:r w:rsidR="008F7E8D" w:rsidRPr="003E37D9">
              <w:rPr>
                <w:rFonts w:ascii="Century Gothic" w:hAnsi="Century Gothic"/>
                <w:sz w:val="20"/>
                <w:szCs w:val="20"/>
              </w:rPr>
              <w:t xml:space="preserve">zapewniająca </w:t>
            </w:r>
            <w:r w:rsidRPr="003E37D9">
              <w:rPr>
                <w:rFonts w:ascii="Century Gothic" w:hAnsi="Century Gothic"/>
                <w:sz w:val="20"/>
                <w:szCs w:val="20"/>
              </w:rPr>
              <w:t>bezpieczeństwo danych.</w:t>
            </w: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48" w:rsidRPr="003E37D9" w:rsidRDefault="00072F48" w:rsidP="00031167">
            <w:pPr>
              <w:snapToGrid w:val="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strike/>
                <w:color w:val="000000"/>
                <w:sz w:val="20"/>
                <w:szCs w:val="20"/>
              </w:rPr>
              <w:t>Podać</w:t>
            </w:r>
            <w:r w:rsidR="008F7E8D" w:rsidRPr="003E37D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TAK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48" w:rsidRPr="003E37D9" w:rsidRDefault="00072F48" w:rsidP="002D3F17">
            <w:pPr>
              <w:snapToGrid w:val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48" w:rsidRPr="003E37D9" w:rsidRDefault="009E1095" w:rsidP="002D3F17">
            <w:pPr>
              <w:snapToGrid w:val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                 ---</w:t>
            </w:r>
          </w:p>
        </w:tc>
      </w:tr>
      <w:tr w:rsidR="00072F48" w:rsidTr="007758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48" w:rsidRPr="00637E64" w:rsidRDefault="00072F48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48" w:rsidRPr="003E37D9" w:rsidRDefault="00072F48">
            <w:pPr>
              <w:rPr>
                <w:rFonts w:ascii="Century Gothic" w:hAnsi="Century Gothic"/>
                <w:strike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Możliwość definiowania </w:t>
            </w:r>
            <w:r w:rsidRPr="003E37D9">
              <w:rPr>
                <w:rFonts w:ascii="Century Gothic" w:hAnsi="Century Gothic"/>
                <w:strike/>
                <w:color w:val="000000"/>
                <w:sz w:val="20"/>
                <w:szCs w:val="20"/>
              </w:rPr>
              <w:t>dwóch</w:t>
            </w: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różnych ustawień parametrów obróbki </w:t>
            </w:r>
            <w:r w:rsidRPr="003E37D9">
              <w:rPr>
                <w:rFonts w:ascii="Century Gothic" w:hAnsi="Century Gothic"/>
                <w:strike/>
                <w:color w:val="000000"/>
                <w:sz w:val="20"/>
                <w:szCs w:val="20"/>
              </w:rPr>
              <w:t xml:space="preserve">dla co najmniej następujących rodzajów </w:t>
            </w: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badań </w:t>
            </w:r>
            <w:r w:rsidRPr="003E37D9">
              <w:rPr>
                <w:rFonts w:ascii="Century Gothic" w:hAnsi="Century Gothic"/>
                <w:strike/>
                <w:color w:val="000000"/>
                <w:sz w:val="20"/>
                <w:szCs w:val="20"/>
              </w:rPr>
              <w:t>(ustawienia oddzielne dla badań dorosłych i oddzielnie dla badań pediatrycznych- z wyjątkiem pakietu</w:t>
            </w: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r w:rsidRPr="003E37D9">
              <w:rPr>
                <w:rFonts w:ascii="Century Gothic" w:hAnsi="Century Gothic"/>
                <w:strike/>
                <w:color w:val="000000"/>
                <w:sz w:val="20"/>
                <w:szCs w:val="20"/>
              </w:rPr>
              <w:t xml:space="preserve">noworodków i  pakietu </w:t>
            </w:r>
            <w:proofErr w:type="spellStart"/>
            <w:r w:rsidRPr="003E37D9">
              <w:rPr>
                <w:rFonts w:ascii="Century Gothic" w:hAnsi="Century Gothic"/>
                <w:strike/>
                <w:color w:val="000000"/>
                <w:sz w:val="20"/>
                <w:szCs w:val="20"/>
              </w:rPr>
              <w:t>radilogia</w:t>
            </w:r>
            <w:proofErr w:type="spellEnd"/>
            <w:r w:rsidRPr="003E37D9">
              <w:rPr>
                <w:rFonts w:ascii="Century Gothic" w:hAnsi="Century Gothic"/>
                <w:strike/>
                <w:color w:val="000000"/>
                <w:sz w:val="20"/>
                <w:szCs w:val="20"/>
              </w:rPr>
              <w:t xml:space="preserve">  ogólna),</w:t>
            </w: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                     z możliwością wyboru przez operatora, która wersja obrazu zostanie wysłana do PACS:</w:t>
            </w: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br/>
            </w: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br/>
              <w:t xml:space="preserve">- </w:t>
            </w:r>
            <w:r w:rsidRPr="003E37D9">
              <w:rPr>
                <w:rFonts w:ascii="Century Gothic" w:hAnsi="Century Gothic"/>
                <w:strike/>
                <w:color w:val="000000"/>
                <w:sz w:val="20"/>
                <w:szCs w:val="20"/>
              </w:rPr>
              <w:t>radiologia ogólna/radiologia ogólna (przetwarzanie miękkie)</w:t>
            </w:r>
            <w:r w:rsidRPr="003E37D9">
              <w:rPr>
                <w:rFonts w:ascii="Century Gothic" w:hAnsi="Century Gothic"/>
                <w:strike/>
                <w:color w:val="000000"/>
                <w:sz w:val="20"/>
                <w:szCs w:val="20"/>
              </w:rPr>
              <w:br/>
              <w:t>- jama brzuszna /jama brzuszna  pediatria</w:t>
            </w:r>
            <w:r w:rsidRPr="003E37D9">
              <w:rPr>
                <w:rFonts w:ascii="Century Gothic" w:hAnsi="Century Gothic"/>
                <w:strike/>
                <w:color w:val="000000"/>
                <w:sz w:val="20"/>
                <w:szCs w:val="20"/>
              </w:rPr>
              <w:br/>
              <w:t xml:space="preserve">- klatka piersiowa / klatka piersiowa pediatryczna </w:t>
            </w:r>
            <w:r w:rsidRPr="003E37D9">
              <w:rPr>
                <w:rFonts w:ascii="Century Gothic" w:hAnsi="Century Gothic"/>
                <w:strike/>
                <w:color w:val="000000"/>
                <w:sz w:val="20"/>
                <w:szCs w:val="20"/>
              </w:rPr>
              <w:br/>
              <w:t>- kościec  /kościec pediatria</w:t>
            </w:r>
            <w:r w:rsidRPr="003E37D9">
              <w:rPr>
                <w:rFonts w:ascii="Century Gothic" w:hAnsi="Century Gothic"/>
                <w:strike/>
                <w:color w:val="000000"/>
                <w:sz w:val="20"/>
                <w:szCs w:val="20"/>
              </w:rPr>
              <w:br/>
              <w:t>-  kościec (projekcja osiowa)  /kościec (projekcja osiowa-  pediatria)</w:t>
            </w:r>
            <w:r w:rsidRPr="003E37D9">
              <w:rPr>
                <w:rFonts w:ascii="Century Gothic" w:hAnsi="Century Gothic"/>
                <w:strike/>
                <w:color w:val="000000"/>
                <w:sz w:val="20"/>
                <w:szCs w:val="20"/>
              </w:rPr>
              <w:br/>
              <w:t>- oprogramowanie neonatologiczne T2</w:t>
            </w:r>
            <w:r w:rsidRPr="003E37D9">
              <w:rPr>
                <w:rFonts w:ascii="Century Gothic" w:hAnsi="Century Gothic"/>
                <w:strike/>
                <w:color w:val="000000"/>
                <w:sz w:val="20"/>
                <w:szCs w:val="20"/>
              </w:rPr>
              <w:br/>
              <w:t>Przełączanie pomiędzy dwoma obrazami uzyskanymi z zastosowaniem predefiniowanych ustawień parametrów algorytmu obróbki  jednym kliknięciem</w:t>
            </w:r>
          </w:p>
          <w:p w:rsidR="0067735B" w:rsidRPr="003E37D9" w:rsidRDefault="0067735B">
            <w:pPr>
              <w:rPr>
                <w:rFonts w:ascii="Calibri" w:hAnsi="Calibri"/>
                <w:color w:val="00000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Lub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48" w:rsidRPr="003E37D9" w:rsidRDefault="00565B5E" w:rsidP="00AC34B8">
            <w:pPr>
              <w:snapToGrid w:val="0"/>
              <w:jc w:val="center"/>
              <w:rPr>
                <w:rFonts w:ascii="Calibri" w:hAnsi="Calibri"/>
                <w:color w:val="00000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TAK/NIE, </w:t>
            </w:r>
            <w:r w:rsidR="00072F48" w:rsidRPr="003E37D9">
              <w:rPr>
                <w:rFonts w:ascii="Century Gothic" w:hAnsi="Century Gothic"/>
                <w:color w:val="000000"/>
                <w:sz w:val="20"/>
                <w:szCs w:val="20"/>
              </w:rPr>
              <w:t>Podać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2F48" w:rsidRPr="003E37D9" w:rsidRDefault="00072F48">
            <w:pPr>
              <w:rPr>
                <w:rFonts w:ascii="Calibri" w:hAnsi="Calibri"/>
                <w:color w:val="FFFFFF"/>
              </w:rPr>
            </w:pPr>
            <w:r w:rsidRPr="003E37D9">
              <w:rPr>
                <w:rFonts w:ascii="Calibri" w:hAnsi="Calibri"/>
                <w:color w:val="FFFFFF"/>
                <w:sz w:val="22"/>
                <w:szCs w:val="22"/>
              </w:rPr>
              <w:t> 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A6" w:rsidRPr="003E37D9" w:rsidRDefault="00EB7DD1" w:rsidP="00A863AF">
            <w:pPr>
              <w:snapToGrid w:val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>TAK – 10 pkt</w:t>
            </w:r>
            <w:r w:rsidR="00072F48" w:rsidRPr="003E37D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 </w:t>
            </w:r>
          </w:p>
          <w:p w:rsidR="00072F48" w:rsidRPr="003E37D9" w:rsidRDefault="00072F48" w:rsidP="00A863AF">
            <w:pPr>
              <w:snapToGrid w:val="0"/>
              <w:jc w:val="both"/>
              <w:rPr>
                <w:rFonts w:ascii="Calibri" w:hAnsi="Calibri"/>
                <w:color w:val="00000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>NIE- 0 pkt</w:t>
            </w:r>
          </w:p>
        </w:tc>
      </w:tr>
      <w:tr w:rsidR="00511798" w:rsidTr="006A194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98" w:rsidRPr="003E37D9" w:rsidRDefault="00511798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trike/>
                <w:color w:val="000000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98" w:rsidRPr="003E37D9" w:rsidRDefault="00511798">
            <w:pPr>
              <w:rPr>
                <w:rFonts w:ascii="Century Gothic" w:hAnsi="Century Gothic"/>
                <w:strike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strike/>
                <w:color w:val="000000"/>
                <w:sz w:val="20"/>
                <w:szCs w:val="20"/>
              </w:rPr>
              <w:t>Wyświetlanie instrukcji pozycjonowania pacjenta dla wybranej ekspozycji z drzewa badań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98" w:rsidRPr="003E37D9" w:rsidRDefault="00511798" w:rsidP="006A1948">
            <w:pPr>
              <w:snapToGrid w:val="0"/>
              <w:jc w:val="center"/>
              <w:rPr>
                <w:rFonts w:ascii="Century Gothic" w:hAnsi="Century Gothic"/>
                <w:strike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strike/>
                <w:color w:val="000000"/>
                <w:sz w:val="20"/>
                <w:szCs w:val="20"/>
              </w:rPr>
              <w:t>TAK</w:t>
            </w:r>
          </w:p>
          <w:p w:rsidR="00511798" w:rsidRPr="003E37D9" w:rsidRDefault="00511798" w:rsidP="006A1948">
            <w:pPr>
              <w:snapToGrid w:val="0"/>
              <w:jc w:val="center"/>
              <w:rPr>
                <w:rFonts w:ascii="Century Gothic" w:hAnsi="Century Gothic"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98" w:rsidRPr="003E37D9" w:rsidRDefault="00511798" w:rsidP="006A1948">
            <w:pPr>
              <w:snapToGrid w:val="0"/>
              <w:ind w:right="-12"/>
              <w:jc w:val="both"/>
              <w:rPr>
                <w:rFonts w:ascii="Century Gothic" w:hAnsi="Century Gothic"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98" w:rsidRPr="003E37D9" w:rsidRDefault="003C2AF7" w:rsidP="006A1948">
            <w:pPr>
              <w:snapToGrid w:val="0"/>
              <w:jc w:val="center"/>
              <w:rPr>
                <w:rFonts w:ascii="Century Gothic" w:hAnsi="Century Gothic"/>
                <w:strike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strike/>
                <w:color w:val="000000"/>
                <w:sz w:val="20"/>
                <w:szCs w:val="20"/>
              </w:rPr>
              <w:t>---</w:t>
            </w:r>
          </w:p>
        </w:tc>
      </w:tr>
      <w:tr w:rsidR="00511798" w:rsidTr="007758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98" w:rsidRPr="00637E64" w:rsidRDefault="00511798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98" w:rsidRPr="00637E64" w:rsidRDefault="00511798" w:rsidP="002D3F17">
            <w:pPr>
              <w:snapToGrid w:val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637E64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W sytuacjach awaryjnych możliwość wykonania badań za pomocą kasety analogowej RTG lub cyfrowej CR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98" w:rsidRPr="00637E64" w:rsidRDefault="00511798" w:rsidP="00031167">
            <w:pPr>
              <w:snapToGrid w:val="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637E64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98" w:rsidRPr="00637E64" w:rsidRDefault="00511798" w:rsidP="002D3F17">
            <w:pPr>
              <w:snapToGrid w:val="0"/>
              <w:ind w:right="-12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98" w:rsidRPr="00637E64" w:rsidRDefault="00511798" w:rsidP="006E12C9">
            <w:pPr>
              <w:snapToGrid w:val="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637E64">
              <w:rPr>
                <w:rFonts w:ascii="Century Gothic" w:hAnsi="Century Gothic"/>
                <w:color w:val="000000"/>
                <w:sz w:val="20"/>
                <w:szCs w:val="20"/>
              </w:rPr>
              <w:t>---</w:t>
            </w:r>
          </w:p>
        </w:tc>
      </w:tr>
      <w:tr w:rsidR="00511798" w:rsidTr="007758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98" w:rsidRPr="00637E64" w:rsidRDefault="00511798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98" w:rsidRPr="003E37D9" w:rsidRDefault="00511798" w:rsidP="002D3F17">
            <w:pPr>
              <w:snapToGrid w:val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Zapewnienie bezpieczeństwa danych osobowych pacjentów poprzez uniemożliwienie dostępu do tych danych oraz wymiany danych przez port USB bez zalogowania do aparatu </w:t>
            </w:r>
            <w:r w:rsidRPr="003E37D9">
              <w:rPr>
                <w:rFonts w:ascii="Century Gothic" w:hAnsi="Century Gothic"/>
                <w:strike/>
                <w:color w:val="000000"/>
                <w:sz w:val="20"/>
                <w:szCs w:val="20"/>
              </w:rPr>
              <w:t>w sposób umożliwiający identyfikację użytkownika.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98" w:rsidRPr="003E37D9" w:rsidRDefault="00511798" w:rsidP="00031167">
            <w:pPr>
              <w:snapToGrid w:val="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98" w:rsidRPr="003E37D9" w:rsidRDefault="00511798" w:rsidP="002D3F17">
            <w:pPr>
              <w:snapToGrid w:val="0"/>
              <w:ind w:right="-12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98" w:rsidRPr="003E37D9" w:rsidRDefault="00511798" w:rsidP="006E12C9">
            <w:pPr>
              <w:snapToGrid w:val="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>---</w:t>
            </w:r>
          </w:p>
        </w:tc>
      </w:tr>
      <w:tr w:rsidR="00511798" w:rsidTr="007758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98" w:rsidRPr="00A97BC0" w:rsidRDefault="00511798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trike/>
                <w:color w:val="000000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98" w:rsidRPr="003E37D9" w:rsidRDefault="00511798" w:rsidP="002D3F17">
            <w:pPr>
              <w:numPr>
                <w:ilvl w:val="0"/>
                <w:numId w:val="13"/>
              </w:numPr>
              <w:suppressAutoHyphens w:val="0"/>
              <w:snapToGrid w:val="0"/>
              <w:ind w:left="0"/>
              <w:jc w:val="both"/>
              <w:rPr>
                <w:rFonts w:ascii="Century Gothic" w:hAnsi="Century Gothic"/>
                <w:strike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strike/>
                <w:color w:val="000000"/>
                <w:sz w:val="20"/>
                <w:szCs w:val="20"/>
              </w:rPr>
              <w:t>Dodatkowy monitor dotykowy na kołpaku lampy LCD, kolorowy dotykowy, przekątna min. 8”  i  rozdzielczości min. 800x600 pikseli do wyboru i zmiany parametrów generatora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98" w:rsidRPr="003E37D9" w:rsidRDefault="00511798" w:rsidP="00031167">
            <w:pPr>
              <w:snapToGrid w:val="0"/>
              <w:ind w:left="10"/>
              <w:jc w:val="center"/>
              <w:rPr>
                <w:rFonts w:ascii="Century Gothic" w:hAnsi="Century Gothic"/>
                <w:strike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strike/>
                <w:color w:val="000000"/>
                <w:sz w:val="20"/>
                <w:szCs w:val="20"/>
              </w:rPr>
              <w:t>TAK/NIE</w:t>
            </w:r>
          </w:p>
          <w:p w:rsidR="00511798" w:rsidRPr="003E37D9" w:rsidRDefault="00511798" w:rsidP="00031167">
            <w:pPr>
              <w:snapToGrid w:val="0"/>
              <w:ind w:left="10"/>
              <w:jc w:val="center"/>
              <w:rPr>
                <w:rFonts w:ascii="Century Gothic" w:hAnsi="Century Gothic"/>
                <w:strike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strike/>
                <w:color w:val="000000"/>
                <w:sz w:val="20"/>
                <w:szCs w:val="20"/>
              </w:rPr>
              <w:t>Podać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98" w:rsidRPr="003E37D9" w:rsidRDefault="00511798" w:rsidP="002D3F17">
            <w:pPr>
              <w:snapToGrid w:val="0"/>
              <w:jc w:val="both"/>
              <w:rPr>
                <w:rFonts w:ascii="Century Gothic" w:hAnsi="Century Gothic"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98" w:rsidRPr="003E37D9" w:rsidRDefault="00511798" w:rsidP="003B6749">
            <w:pPr>
              <w:snapToGrid w:val="0"/>
              <w:jc w:val="both"/>
              <w:rPr>
                <w:rFonts w:ascii="Century Gothic" w:hAnsi="Century Gothic"/>
                <w:strike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strike/>
                <w:color w:val="000000"/>
                <w:sz w:val="20"/>
                <w:szCs w:val="20"/>
              </w:rPr>
              <w:t>TAK – 20pkt</w:t>
            </w:r>
          </w:p>
          <w:p w:rsidR="00511798" w:rsidRPr="003E37D9" w:rsidRDefault="00511798" w:rsidP="003B6749">
            <w:pPr>
              <w:snapToGrid w:val="0"/>
              <w:rPr>
                <w:rFonts w:ascii="Century Gothic" w:hAnsi="Century Gothic"/>
                <w:strike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strike/>
                <w:color w:val="000000"/>
                <w:sz w:val="20"/>
                <w:szCs w:val="20"/>
              </w:rPr>
              <w:t>NIE – 0pkt</w:t>
            </w:r>
          </w:p>
        </w:tc>
      </w:tr>
      <w:tr w:rsidR="00511798" w:rsidTr="007758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98" w:rsidRPr="00637E64" w:rsidRDefault="00511798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98" w:rsidRPr="003E37D9" w:rsidRDefault="00511798" w:rsidP="00320678">
            <w:pPr>
              <w:snapToGrid w:val="0"/>
              <w:jc w:val="both"/>
              <w:rPr>
                <w:rFonts w:ascii="Century Gothic" w:hAnsi="Century Gothic"/>
                <w:strike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strike/>
                <w:color w:val="000000"/>
                <w:sz w:val="20"/>
                <w:szCs w:val="20"/>
              </w:rPr>
              <w:t xml:space="preserve"> Możliwość obsługi aparatu RTG poprzez monitor     dotykowy na kołpaku umożliwiający </w:t>
            </w:r>
          </w:p>
          <w:p w:rsidR="00511798" w:rsidRPr="003E37D9" w:rsidRDefault="00511798" w:rsidP="002D3F17">
            <w:pPr>
              <w:numPr>
                <w:ilvl w:val="0"/>
                <w:numId w:val="13"/>
              </w:numPr>
              <w:suppressAutoHyphens w:val="0"/>
              <w:snapToGrid w:val="0"/>
              <w:ind w:left="0"/>
              <w:jc w:val="both"/>
              <w:rPr>
                <w:rFonts w:ascii="Century Gothic" w:hAnsi="Century Gothic"/>
                <w:strike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strike/>
                <w:color w:val="000000"/>
                <w:sz w:val="20"/>
                <w:szCs w:val="20"/>
              </w:rPr>
              <w:t xml:space="preserve">wybór pacjentów z listy pacjentów z systemu RIS poprzez mechanizm DICOM </w:t>
            </w:r>
            <w:proofErr w:type="spellStart"/>
            <w:r w:rsidRPr="003E37D9">
              <w:rPr>
                <w:rFonts w:ascii="Century Gothic" w:hAnsi="Century Gothic"/>
                <w:strike/>
                <w:color w:val="000000"/>
                <w:sz w:val="20"/>
                <w:szCs w:val="20"/>
              </w:rPr>
              <w:t>Worklist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98" w:rsidRPr="003E37D9" w:rsidRDefault="00511798" w:rsidP="00031167">
            <w:pPr>
              <w:snapToGrid w:val="0"/>
              <w:jc w:val="center"/>
              <w:rPr>
                <w:rFonts w:ascii="Century Gothic" w:hAnsi="Century Gothic"/>
                <w:strike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strike/>
                <w:color w:val="000000"/>
                <w:sz w:val="20"/>
                <w:szCs w:val="20"/>
              </w:rPr>
              <w:t xml:space="preserve">TAK/NIE </w:t>
            </w:r>
          </w:p>
          <w:p w:rsidR="00511798" w:rsidRPr="003E37D9" w:rsidRDefault="00511798" w:rsidP="00031167">
            <w:pPr>
              <w:snapToGrid w:val="0"/>
              <w:jc w:val="center"/>
              <w:rPr>
                <w:rFonts w:ascii="Century Gothic" w:hAnsi="Century Gothic"/>
                <w:strike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strike/>
                <w:color w:val="000000"/>
                <w:sz w:val="20"/>
                <w:szCs w:val="20"/>
              </w:rPr>
              <w:t>Podać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98" w:rsidRPr="003E37D9" w:rsidRDefault="00511798" w:rsidP="002D3F17">
            <w:pPr>
              <w:snapToGrid w:val="0"/>
              <w:jc w:val="both"/>
              <w:rPr>
                <w:rFonts w:ascii="Century Gothic" w:hAnsi="Century Gothic"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98" w:rsidRPr="003E37D9" w:rsidRDefault="00511798" w:rsidP="002D3F17">
            <w:pPr>
              <w:snapToGrid w:val="0"/>
              <w:jc w:val="both"/>
              <w:rPr>
                <w:rFonts w:ascii="Century Gothic" w:hAnsi="Century Gothic"/>
                <w:strike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strike/>
                <w:color w:val="000000"/>
                <w:sz w:val="20"/>
                <w:szCs w:val="20"/>
              </w:rPr>
              <w:t>TAK – 20pkt</w:t>
            </w:r>
          </w:p>
          <w:p w:rsidR="00511798" w:rsidRPr="003E37D9" w:rsidRDefault="00511798" w:rsidP="002D3F17">
            <w:pPr>
              <w:snapToGrid w:val="0"/>
              <w:jc w:val="both"/>
              <w:rPr>
                <w:rFonts w:ascii="Century Gothic" w:hAnsi="Century Gothic"/>
                <w:strike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strike/>
                <w:color w:val="000000"/>
                <w:sz w:val="20"/>
                <w:szCs w:val="20"/>
              </w:rPr>
              <w:t>NIE – 0pkt</w:t>
            </w:r>
          </w:p>
        </w:tc>
      </w:tr>
      <w:tr w:rsidR="00511798" w:rsidTr="007758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98" w:rsidRPr="00637E64" w:rsidRDefault="00511798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98" w:rsidRPr="003E37D9" w:rsidRDefault="00511798" w:rsidP="002D3F17">
            <w:pPr>
              <w:snapToGrid w:val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Podgląd wykonanego zdjęcia  umożliwiający akceptację bądź usuniecie zdjęcia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98" w:rsidRPr="003E37D9" w:rsidRDefault="00511798" w:rsidP="00031167">
            <w:pPr>
              <w:snapToGrid w:val="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>TAK/NIE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98" w:rsidRPr="003E37D9" w:rsidRDefault="00511798" w:rsidP="002D3F17">
            <w:pPr>
              <w:snapToGrid w:val="0"/>
              <w:ind w:right="-12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98" w:rsidRPr="003E37D9" w:rsidRDefault="00511798" w:rsidP="002D3F17">
            <w:pPr>
              <w:snapToGrid w:val="0"/>
              <w:ind w:right="-12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>TAK – 10 pkt</w:t>
            </w:r>
          </w:p>
          <w:p w:rsidR="00511798" w:rsidRPr="003E37D9" w:rsidRDefault="00511798" w:rsidP="002D3F17">
            <w:pPr>
              <w:snapToGrid w:val="0"/>
              <w:ind w:right="-12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>NIE – 0 pkt</w:t>
            </w:r>
          </w:p>
        </w:tc>
      </w:tr>
      <w:tr w:rsidR="00511798" w:rsidTr="007758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98" w:rsidRPr="00637E64" w:rsidRDefault="00511798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98" w:rsidRPr="003E37D9" w:rsidRDefault="00511798" w:rsidP="002D3F17">
            <w:pPr>
              <w:snapToGrid w:val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System antykolizyjny pozwalający na zatrzymanie napędu </w:t>
            </w:r>
            <w:r w:rsidRPr="003E37D9">
              <w:rPr>
                <w:rFonts w:ascii="Century Gothic" w:hAnsi="Century Gothic"/>
                <w:strike/>
                <w:color w:val="000000"/>
                <w:sz w:val="20"/>
                <w:szCs w:val="20"/>
              </w:rPr>
              <w:t>przy napotkaniu</w:t>
            </w: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r w:rsidRPr="00865D92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>przed napotkaniem</w:t>
            </w:r>
            <w:r w:rsidRPr="00865D92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 xml:space="preserve"> </w:t>
            </w: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przeszkody z przodu i boku aparatu </w:t>
            </w:r>
            <w:proofErr w:type="spellStart"/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>rtg</w:t>
            </w:r>
            <w:proofErr w:type="spellEnd"/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98" w:rsidRPr="003E37D9" w:rsidRDefault="00511798" w:rsidP="00031167">
            <w:pPr>
              <w:snapToGrid w:val="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>TAK/</w:t>
            </w:r>
            <w:r w:rsidRPr="00865D92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>NIE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98" w:rsidRPr="003E37D9" w:rsidRDefault="00511798" w:rsidP="002D3F17">
            <w:pPr>
              <w:snapToGrid w:val="0"/>
              <w:ind w:right="-12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98" w:rsidRPr="00865D92" w:rsidRDefault="00511798" w:rsidP="00713442">
            <w:pPr>
              <w:snapToGrid w:val="0"/>
              <w:ind w:right="-12"/>
              <w:jc w:val="both"/>
              <w:rPr>
                <w:rFonts w:ascii="Century Gothic" w:hAnsi="Century Gothic"/>
                <w:b/>
                <w:color w:val="C00000"/>
                <w:sz w:val="20"/>
                <w:szCs w:val="20"/>
              </w:rPr>
            </w:pPr>
            <w:r w:rsidRPr="00865D92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>TAK – 10 pkt</w:t>
            </w:r>
          </w:p>
          <w:p w:rsidR="00511798" w:rsidRPr="003E37D9" w:rsidRDefault="00511798" w:rsidP="00713442">
            <w:pPr>
              <w:snapToGrid w:val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865D92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>NIE – 0 pkt</w:t>
            </w:r>
          </w:p>
        </w:tc>
      </w:tr>
      <w:tr w:rsidR="00511798" w:rsidTr="007758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98" w:rsidRPr="00637E64" w:rsidRDefault="00511798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98" w:rsidRPr="003E37D9" w:rsidRDefault="00511798" w:rsidP="002D3F17">
            <w:pPr>
              <w:snapToGrid w:val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Maksymalna prędkość aparatu w ruchu  min.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98" w:rsidRPr="003E37D9" w:rsidRDefault="00511798" w:rsidP="00031167">
            <w:pPr>
              <w:snapToGrid w:val="0"/>
              <w:spacing w:after="15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>4 km/h</w:t>
            </w:r>
          </w:p>
          <w:p w:rsidR="00511798" w:rsidRPr="003E37D9" w:rsidRDefault="00511798" w:rsidP="00031167">
            <w:pPr>
              <w:snapToGrid w:val="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>TAK, podać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98" w:rsidRPr="003E37D9" w:rsidRDefault="00511798" w:rsidP="002D3F17">
            <w:pPr>
              <w:snapToGrid w:val="0"/>
              <w:ind w:right="-12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98" w:rsidRPr="003E37D9" w:rsidRDefault="00511798" w:rsidP="006E12C9">
            <w:pPr>
              <w:snapToGrid w:val="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>---</w:t>
            </w:r>
          </w:p>
        </w:tc>
      </w:tr>
      <w:tr w:rsidR="00511798" w:rsidTr="007758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98" w:rsidRPr="00637E64" w:rsidRDefault="00511798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98" w:rsidRPr="003E37D9" w:rsidRDefault="00511798" w:rsidP="002D3F17">
            <w:pPr>
              <w:snapToGrid w:val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Wyłącznik bezpieczeństwa na aparacie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98" w:rsidRPr="003E37D9" w:rsidRDefault="00511798" w:rsidP="00031167">
            <w:pPr>
              <w:snapToGrid w:val="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98" w:rsidRPr="003E37D9" w:rsidRDefault="00511798" w:rsidP="002D3F17">
            <w:pPr>
              <w:snapToGrid w:val="0"/>
              <w:ind w:right="-12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98" w:rsidRPr="003E37D9" w:rsidRDefault="00511798" w:rsidP="006E12C9">
            <w:pPr>
              <w:snapToGrid w:val="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>---</w:t>
            </w:r>
          </w:p>
        </w:tc>
      </w:tr>
      <w:tr w:rsidR="00511798" w:rsidTr="007758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98" w:rsidRPr="00637E64" w:rsidRDefault="00511798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98" w:rsidRPr="003E37D9" w:rsidRDefault="00511798" w:rsidP="002D3F17">
            <w:pPr>
              <w:snapToGrid w:val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System zdalnego bezprzewodowego sterowania ekspozycją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98" w:rsidRPr="003E37D9" w:rsidRDefault="00511798" w:rsidP="00031167">
            <w:pPr>
              <w:snapToGrid w:val="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98" w:rsidRPr="003E37D9" w:rsidRDefault="00511798" w:rsidP="002D3F17">
            <w:pPr>
              <w:snapToGrid w:val="0"/>
              <w:ind w:right="-12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98" w:rsidRPr="003E37D9" w:rsidRDefault="00511798" w:rsidP="006E12C9">
            <w:pPr>
              <w:snapToGrid w:val="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>---</w:t>
            </w:r>
          </w:p>
        </w:tc>
      </w:tr>
      <w:tr w:rsidR="00511798" w:rsidTr="007758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98" w:rsidRPr="00637E64" w:rsidRDefault="00511798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98" w:rsidRPr="003E37D9" w:rsidRDefault="00511798" w:rsidP="00652AAC">
            <w:pPr>
              <w:snapToGrid w:val="0"/>
              <w:jc w:val="both"/>
              <w:rPr>
                <w:rFonts w:ascii="Century Gothic" w:hAnsi="Century Gothic"/>
                <w:strike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strike/>
                <w:color w:val="000000"/>
                <w:sz w:val="20"/>
                <w:szCs w:val="20"/>
              </w:rPr>
              <w:t xml:space="preserve">Napęd składający się dwóch silników umożliwiający jazdę w przód i w tył oraz skręt </w:t>
            </w:r>
          </w:p>
          <w:p w:rsidR="00511798" w:rsidRPr="003E37D9" w:rsidRDefault="00360DAC" w:rsidP="00652AAC">
            <w:pPr>
              <w:snapToGrid w:val="0"/>
              <w:jc w:val="both"/>
              <w:rPr>
                <w:rFonts w:ascii="Century Gothic" w:hAnsi="Century Gothic"/>
                <w:color w:val="C00000"/>
                <w:sz w:val="20"/>
                <w:szCs w:val="20"/>
              </w:rPr>
            </w:pPr>
            <w:r w:rsidRPr="00865D92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>Napęd umożliwiający jazdę do przodu, tyłu</w:t>
            </w:r>
            <w:r w:rsidRPr="003E37D9">
              <w:rPr>
                <w:rFonts w:ascii="Century Gothic" w:hAnsi="Century Gothic"/>
                <w:color w:val="C00000"/>
                <w:sz w:val="20"/>
                <w:szCs w:val="20"/>
              </w:rPr>
              <w:t xml:space="preserve"> </w:t>
            </w:r>
            <w:r w:rsidRPr="00865D92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lastRenderedPageBreak/>
              <w:t>oraz skręt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98" w:rsidRPr="003E37D9" w:rsidRDefault="00511798" w:rsidP="00031167">
            <w:pPr>
              <w:snapToGrid w:val="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lastRenderedPageBreak/>
              <w:t>TAK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98" w:rsidRPr="003E37D9" w:rsidRDefault="00511798" w:rsidP="002D3F17">
            <w:pPr>
              <w:snapToGrid w:val="0"/>
              <w:ind w:right="-12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98" w:rsidRPr="003E37D9" w:rsidRDefault="00511798" w:rsidP="006E12C9">
            <w:pPr>
              <w:snapToGrid w:val="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>---</w:t>
            </w:r>
          </w:p>
        </w:tc>
      </w:tr>
      <w:tr w:rsidR="00511798" w:rsidTr="007758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98" w:rsidRPr="00637E64" w:rsidRDefault="00511798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98" w:rsidRPr="003E37D9" w:rsidRDefault="00511798" w:rsidP="002D3F17">
            <w:pPr>
              <w:snapToGrid w:val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Maksymalna szerokość aparatu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98" w:rsidRPr="003E37D9" w:rsidRDefault="00511798" w:rsidP="00031167">
            <w:pPr>
              <w:snapToGrid w:val="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>TAK, podać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98" w:rsidRPr="003E37D9" w:rsidRDefault="00511798" w:rsidP="002D3F17">
            <w:pPr>
              <w:snapToGrid w:val="0"/>
              <w:ind w:right="-12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98" w:rsidRPr="003E37D9" w:rsidRDefault="00511798" w:rsidP="002D3F17">
            <w:pPr>
              <w:snapToGrid w:val="0"/>
              <w:ind w:right="-12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>≤60 cm – 20 pkt</w:t>
            </w:r>
          </w:p>
          <w:p w:rsidR="00511798" w:rsidRPr="003E37D9" w:rsidRDefault="00511798" w:rsidP="002D3F17">
            <w:pPr>
              <w:snapToGrid w:val="0"/>
              <w:ind w:right="-12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>&gt;60cm – 0 pkt</w:t>
            </w:r>
          </w:p>
        </w:tc>
      </w:tr>
      <w:tr w:rsidR="00511798" w:rsidTr="00CF0BE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98" w:rsidRPr="00637E64" w:rsidRDefault="00511798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98" w:rsidRPr="003E37D9" w:rsidRDefault="00511798" w:rsidP="002D3F17">
            <w:pPr>
              <w:snapToGrid w:val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Maksymalna waga aparatu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98" w:rsidRPr="003E37D9" w:rsidRDefault="00511798" w:rsidP="00031167">
            <w:pPr>
              <w:snapToGrid w:val="0"/>
              <w:spacing w:after="15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>≤ 580 kg</w:t>
            </w:r>
          </w:p>
          <w:p w:rsidR="00511798" w:rsidRPr="003E37D9" w:rsidRDefault="00511798" w:rsidP="00031167">
            <w:pPr>
              <w:snapToGrid w:val="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>TAK, podać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98" w:rsidRPr="003E37D9" w:rsidRDefault="00511798" w:rsidP="002D3F17">
            <w:pPr>
              <w:snapToGrid w:val="0"/>
              <w:ind w:right="-12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98" w:rsidRPr="00865D92" w:rsidRDefault="00511798" w:rsidP="00CF0BE7">
            <w:pPr>
              <w:snapToGrid w:val="0"/>
              <w:ind w:right="-12"/>
              <w:jc w:val="both"/>
              <w:rPr>
                <w:rFonts w:ascii="Century Gothic" w:hAnsi="Century Gothic"/>
                <w:b/>
                <w:color w:val="C00000"/>
                <w:sz w:val="20"/>
                <w:szCs w:val="20"/>
              </w:rPr>
            </w:pPr>
            <w:r w:rsidRPr="00865D92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>&lt;400kg – 20 pkt</w:t>
            </w:r>
          </w:p>
          <w:p w:rsidR="00511798" w:rsidRPr="00865D92" w:rsidRDefault="00511798" w:rsidP="00CF0BE7">
            <w:pPr>
              <w:snapToGrid w:val="0"/>
              <w:ind w:right="-12"/>
              <w:jc w:val="both"/>
              <w:rPr>
                <w:rFonts w:ascii="Century Gothic" w:hAnsi="Century Gothic"/>
                <w:b/>
                <w:color w:val="C00000"/>
                <w:sz w:val="20"/>
                <w:szCs w:val="20"/>
              </w:rPr>
            </w:pPr>
            <w:r w:rsidRPr="00865D92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>400 – 450kg  – 10 pkt</w:t>
            </w:r>
          </w:p>
          <w:p w:rsidR="00511798" w:rsidRPr="003E37D9" w:rsidRDefault="00511798" w:rsidP="00CF0BE7">
            <w:pPr>
              <w:snapToGrid w:val="0"/>
              <w:ind w:right="-12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865D92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>≥ 451kg – 0 pkt</w:t>
            </w:r>
          </w:p>
        </w:tc>
      </w:tr>
      <w:tr w:rsidR="00511798" w:rsidTr="007758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98" w:rsidRPr="00637E64" w:rsidRDefault="00511798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98" w:rsidRPr="003E37D9" w:rsidRDefault="00511798" w:rsidP="002D3F17">
            <w:pPr>
              <w:snapToGrid w:val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Maksymalna wysokość aparatu w pozycji transportowej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98" w:rsidRPr="003E37D9" w:rsidRDefault="00511798" w:rsidP="00031167">
            <w:pPr>
              <w:snapToGrid w:val="0"/>
              <w:ind w:right="28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>≤</w:t>
            </w:r>
            <w:r w:rsidRPr="003E37D9">
              <w:rPr>
                <w:rFonts w:ascii="Century Gothic" w:hAnsi="Century Gothic"/>
                <w:strike/>
                <w:color w:val="000000"/>
                <w:sz w:val="20"/>
                <w:szCs w:val="20"/>
              </w:rPr>
              <w:t>140cm</w:t>
            </w: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r w:rsidRPr="00865D92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>165cm,</w:t>
            </w: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podać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98" w:rsidRPr="003E37D9" w:rsidRDefault="00511798" w:rsidP="002D3F17">
            <w:pPr>
              <w:snapToGrid w:val="0"/>
              <w:ind w:right="-12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98" w:rsidRPr="003E37D9" w:rsidRDefault="00511798" w:rsidP="006E12C9">
            <w:pPr>
              <w:snapToGrid w:val="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>---</w:t>
            </w:r>
          </w:p>
        </w:tc>
      </w:tr>
      <w:tr w:rsidR="00511798" w:rsidTr="007758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98" w:rsidRPr="00637E64" w:rsidRDefault="00511798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98" w:rsidRPr="003E37D9" w:rsidRDefault="00511798" w:rsidP="002D3F17">
            <w:pPr>
              <w:snapToGrid w:val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Długość aparatu w pozycji transportowej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98" w:rsidRPr="003E37D9" w:rsidRDefault="00511798" w:rsidP="00031167">
            <w:pPr>
              <w:snapToGrid w:val="0"/>
              <w:ind w:right="239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≤ </w:t>
            </w:r>
            <w:r w:rsidRPr="003E37D9">
              <w:rPr>
                <w:rFonts w:ascii="Century Gothic" w:hAnsi="Century Gothic"/>
                <w:strike/>
                <w:color w:val="000000"/>
                <w:sz w:val="20"/>
                <w:szCs w:val="20"/>
              </w:rPr>
              <w:t>130</w:t>
            </w: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r w:rsidRPr="00865D92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>136</w:t>
            </w: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>cm, podać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98" w:rsidRPr="003E37D9" w:rsidRDefault="00511798" w:rsidP="002D3F17">
            <w:pPr>
              <w:snapToGrid w:val="0"/>
              <w:ind w:right="-12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98" w:rsidRPr="003E37D9" w:rsidRDefault="00511798" w:rsidP="006E12C9">
            <w:pPr>
              <w:snapToGrid w:val="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>---</w:t>
            </w:r>
          </w:p>
        </w:tc>
      </w:tr>
      <w:tr w:rsidR="00511798" w:rsidTr="007758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98" w:rsidRPr="00637E64" w:rsidRDefault="00511798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98" w:rsidRPr="003E37D9" w:rsidRDefault="00511798" w:rsidP="002D3F17">
            <w:pPr>
              <w:snapToGrid w:val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Wysięg względem pionowej osi obrotu kolumny, </w:t>
            </w:r>
            <w:r w:rsidRPr="00865D92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 xml:space="preserve">ramienia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98" w:rsidRPr="003E37D9" w:rsidRDefault="00511798" w:rsidP="00031167">
            <w:pPr>
              <w:snapToGrid w:val="0"/>
              <w:ind w:right="239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>≥ 120cm, podać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98" w:rsidRPr="003E37D9" w:rsidRDefault="00511798" w:rsidP="002D3F17">
            <w:pPr>
              <w:snapToGrid w:val="0"/>
              <w:ind w:right="-12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98" w:rsidRPr="003E37D9" w:rsidRDefault="00511798" w:rsidP="002D3F17">
            <w:pPr>
              <w:snapToGrid w:val="0"/>
              <w:ind w:right="-12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>≥135cm – 10 pkt</w:t>
            </w:r>
          </w:p>
          <w:p w:rsidR="00511798" w:rsidRPr="003E37D9" w:rsidRDefault="00511798" w:rsidP="002D3F17">
            <w:pPr>
              <w:snapToGrid w:val="0"/>
              <w:ind w:right="-12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>&lt;135cm – 0 pkt</w:t>
            </w:r>
          </w:p>
        </w:tc>
      </w:tr>
      <w:tr w:rsidR="00511798" w:rsidTr="007758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98" w:rsidRPr="00637E64" w:rsidRDefault="00511798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98" w:rsidRPr="003E37D9" w:rsidRDefault="00511798" w:rsidP="002D3F17">
            <w:pPr>
              <w:snapToGrid w:val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Możliwość rozbudowy urządzenia do współpracy z detektorami o innych wymiarach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98" w:rsidRPr="003E37D9" w:rsidRDefault="00511798" w:rsidP="00031167">
            <w:pPr>
              <w:snapToGrid w:val="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98" w:rsidRPr="003E37D9" w:rsidRDefault="00511798" w:rsidP="002D3F17">
            <w:pPr>
              <w:snapToGrid w:val="0"/>
              <w:ind w:right="-12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98" w:rsidRPr="003E37D9" w:rsidRDefault="00511798" w:rsidP="006E12C9">
            <w:pPr>
              <w:snapToGrid w:val="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>---</w:t>
            </w:r>
          </w:p>
        </w:tc>
      </w:tr>
      <w:tr w:rsidR="00511798" w:rsidTr="007758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98" w:rsidRPr="00637E64" w:rsidRDefault="00511798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98" w:rsidRPr="003E37D9" w:rsidRDefault="00511798" w:rsidP="002D3F17">
            <w:pPr>
              <w:snapToGrid w:val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Wykonanie testów akceptacyjnych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98" w:rsidRPr="003E37D9" w:rsidRDefault="00511798" w:rsidP="00031167">
            <w:pPr>
              <w:snapToGrid w:val="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98" w:rsidRPr="003E37D9" w:rsidRDefault="00511798" w:rsidP="002D3F17">
            <w:pPr>
              <w:snapToGrid w:val="0"/>
              <w:ind w:right="-12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98" w:rsidRPr="003E37D9" w:rsidRDefault="00511798" w:rsidP="006E12C9">
            <w:pPr>
              <w:snapToGrid w:val="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>---</w:t>
            </w:r>
          </w:p>
        </w:tc>
      </w:tr>
      <w:tr w:rsidR="00511798" w:rsidTr="007758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98" w:rsidRPr="00637E64" w:rsidRDefault="00511798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98" w:rsidRPr="003E37D9" w:rsidRDefault="00511798" w:rsidP="002D3F17">
            <w:pPr>
              <w:snapToGrid w:val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>Przyszła integracja ze szpitalnym systemem PACS/RIS na podstawie licencji pozyskanych przesz NSSU.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98" w:rsidRPr="003E37D9" w:rsidRDefault="00511798" w:rsidP="00031167">
            <w:pPr>
              <w:snapToGrid w:val="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98" w:rsidRPr="003E37D9" w:rsidRDefault="00511798" w:rsidP="002D3F17">
            <w:pPr>
              <w:snapToGrid w:val="0"/>
              <w:ind w:right="-12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98" w:rsidRPr="003E37D9" w:rsidRDefault="00511798" w:rsidP="006E12C9">
            <w:pPr>
              <w:snapToGrid w:val="0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E37D9">
              <w:rPr>
                <w:rFonts w:ascii="Century Gothic" w:hAnsi="Century Gothic"/>
                <w:color w:val="000000"/>
                <w:sz w:val="20"/>
                <w:szCs w:val="20"/>
              </w:rPr>
              <w:t>---</w:t>
            </w:r>
          </w:p>
        </w:tc>
      </w:tr>
    </w:tbl>
    <w:p w:rsidR="001D054C" w:rsidRPr="00637E64" w:rsidRDefault="001D054C" w:rsidP="00E65C60">
      <w:pPr>
        <w:spacing w:line="288" w:lineRule="auto"/>
        <w:jc w:val="both"/>
        <w:rPr>
          <w:rFonts w:ascii="Century Gothic" w:hAnsi="Century Gothic"/>
          <w:b/>
          <w:color w:val="000000"/>
          <w:sz w:val="20"/>
          <w:szCs w:val="20"/>
        </w:rPr>
      </w:pPr>
    </w:p>
    <w:p w:rsidR="00E65C60" w:rsidRPr="00637E64" w:rsidRDefault="00E65C60" w:rsidP="00E65C60">
      <w:pPr>
        <w:spacing w:line="288" w:lineRule="auto"/>
        <w:jc w:val="both"/>
        <w:rPr>
          <w:rFonts w:ascii="Century Gothic" w:hAnsi="Century Gothic"/>
          <w:b/>
          <w:color w:val="000000"/>
          <w:sz w:val="20"/>
          <w:szCs w:val="20"/>
        </w:rPr>
      </w:pPr>
      <w:r w:rsidRPr="00637E64">
        <w:rPr>
          <w:rFonts w:ascii="Century Gothic" w:hAnsi="Century Gothic"/>
          <w:b/>
          <w:color w:val="000000"/>
          <w:sz w:val="20"/>
          <w:szCs w:val="20"/>
        </w:rPr>
        <w:t>Warunki gwarancji, serwisu i szkolenia</w:t>
      </w:r>
    </w:p>
    <w:p w:rsidR="00E65C60" w:rsidRPr="00637E64" w:rsidRDefault="00E65C60" w:rsidP="00E65C60">
      <w:pPr>
        <w:spacing w:line="288" w:lineRule="auto"/>
        <w:jc w:val="both"/>
        <w:rPr>
          <w:rFonts w:ascii="Century Gothic" w:hAnsi="Century Gothic"/>
          <w:b/>
          <w:color w:val="000000"/>
        </w:rPr>
      </w:pP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818"/>
        <w:gridCol w:w="1560"/>
        <w:gridCol w:w="4818"/>
        <w:gridCol w:w="2410"/>
      </w:tblGrid>
      <w:tr w:rsidR="00E65C60" w:rsidTr="00CF029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Pr="00EB7DD1" w:rsidRDefault="00E65C60" w:rsidP="00CF029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EB7DD1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LP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Pr="00EB7DD1" w:rsidRDefault="00E65C60" w:rsidP="00CF0291">
            <w:pPr>
              <w:pStyle w:val="Nagwek3"/>
              <w:snapToGrid w:val="0"/>
              <w:spacing w:line="276" w:lineRule="auto"/>
              <w:ind w:left="0" w:firstLine="0"/>
              <w:jc w:val="center"/>
              <w:rPr>
                <w:rFonts w:ascii="Century Gothic" w:hAnsi="Century Gothic"/>
                <w:color w:val="000000"/>
                <w:szCs w:val="18"/>
                <w:lang w:eastAsia="en-US"/>
              </w:rPr>
            </w:pPr>
            <w:r w:rsidRPr="00EB7DD1">
              <w:rPr>
                <w:rFonts w:ascii="Century Gothic" w:hAnsi="Century Gothic"/>
                <w:color w:val="000000"/>
                <w:szCs w:val="18"/>
                <w:lang w:eastAsia="en-US"/>
              </w:rPr>
              <w:t>PARAMETR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Pr="00EB7DD1" w:rsidRDefault="00E65C60" w:rsidP="00CF029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EB7DD1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PARAMETR WYMAGANY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Pr="00EB7DD1" w:rsidRDefault="00E65C60" w:rsidP="00CF029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EB7DD1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Parametr oferowany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Pr="00EB7DD1" w:rsidRDefault="00E65C60" w:rsidP="00CF029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EB7DD1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SPOSÓB OCENY</w:t>
            </w:r>
          </w:p>
        </w:tc>
      </w:tr>
      <w:tr w:rsidR="00E65C60" w:rsidTr="00CF029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Pr="00637E64" w:rsidRDefault="00E65C60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Pr="00637E64" w:rsidRDefault="00E65C60" w:rsidP="00CF0291">
            <w:pPr>
              <w:widowControl w:val="0"/>
              <w:tabs>
                <w:tab w:val="left" w:pos="0"/>
              </w:tabs>
              <w:snapToGrid w:val="0"/>
              <w:jc w:val="both"/>
              <w:rPr>
                <w:rFonts w:ascii="Century Gothic" w:eastAsia="Calibri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637E64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GWARANCJE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60" w:rsidRPr="00637E64" w:rsidRDefault="00E65C60" w:rsidP="00CF029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60" w:rsidRPr="00637E64" w:rsidRDefault="00E65C60" w:rsidP="00CF029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60" w:rsidRPr="00637E64" w:rsidRDefault="00E65C60" w:rsidP="00CF0291">
            <w:pPr>
              <w:pStyle w:val="AbsatzTableFormat"/>
              <w:snapToGrid w:val="0"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lang w:eastAsia="en-US"/>
              </w:rPr>
            </w:pPr>
          </w:p>
        </w:tc>
      </w:tr>
      <w:tr w:rsidR="001D03D9" w:rsidTr="00C30D3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D9" w:rsidRPr="00637E64" w:rsidRDefault="001D03D9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3D9" w:rsidRPr="00637E64" w:rsidRDefault="001D03D9" w:rsidP="00CF0291">
            <w:pPr>
              <w:snapToGrid w:val="0"/>
              <w:jc w:val="both"/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r w:rsidRPr="00637E64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Okres pełnej, bez </w:t>
            </w:r>
            <w:proofErr w:type="spellStart"/>
            <w:r w:rsidRPr="00637E64">
              <w:rPr>
                <w:rFonts w:ascii="Century Gothic" w:hAnsi="Century Gothic"/>
                <w:color w:val="000000"/>
                <w:sz w:val="20"/>
                <w:szCs w:val="20"/>
              </w:rPr>
              <w:t>wyłączeń</w:t>
            </w:r>
            <w:proofErr w:type="spellEnd"/>
            <w:r w:rsidRPr="00637E64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gwarancji dla wszystkich zaoferowanych elementów wraz z urządzeniami peryferyjnymi (jeśli </w:t>
            </w:r>
            <w:r w:rsidRPr="00637E64">
              <w:rPr>
                <w:rFonts w:ascii="Century Gothic" w:hAnsi="Century Gothic"/>
                <w:color w:val="000000"/>
                <w:sz w:val="20"/>
                <w:szCs w:val="20"/>
              </w:rPr>
              <w:lastRenderedPageBreak/>
              <w:t>dotyczy)[liczba miesięcy]</w:t>
            </w:r>
          </w:p>
          <w:p w:rsidR="001D03D9" w:rsidRPr="00637E64" w:rsidRDefault="001D03D9" w:rsidP="00CF0291">
            <w:pPr>
              <w:widowControl w:val="0"/>
              <w:jc w:val="both"/>
              <w:rPr>
                <w:rFonts w:ascii="Century Gothic" w:eastAsia="Calibri" w:hAnsi="Century Gothic" w:cs="Calibri"/>
                <w:i/>
                <w:iCs/>
                <w:color w:val="000000"/>
                <w:sz w:val="20"/>
                <w:szCs w:val="20"/>
              </w:rPr>
            </w:pPr>
            <w:r w:rsidRPr="00637E64">
              <w:rPr>
                <w:rFonts w:ascii="Century Gothic" w:hAnsi="Century Gothic"/>
                <w:i/>
                <w:iCs/>
                <w:color w:val="000000"/>
                <w:sz w:val="20"/>
                <w:szCs w:val="20"/>
              </w:rPr>
              <w:t xml:space="preserve">UWAGA – należy podać pełną liczbę miesięcy. Wartości ułamkowe będą przy ocenie zaokrąglane w dół – do pełnych miesięcy. Zamawiający zastrzega, że okres rękojmi musi być równy okresowi gwarancji. </w:t>
            </w:r>
            <w:r w:rsidRPr="00637E64">
              <w:rPr>
                <w:rFonts w:ascii="Century Gothic" w:hAnsi="Century Gothic"/>
                <w:i/>
                <w:color w:val="000000"/>
                <w:sz w:val="20"/>
                <w:szCs w:val="20"/>
              </w:rPr>
              <w:t>Zamawiający zastrzega, że górną granicą punktacji gwarancji będzie 10 lat.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3D9" w:rsidRPr="00637E64" w:rsidRDefault="001D03D9" w:rsidP="00CF029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r w:rsidRPr="00637E64">
              <w:rPr>
                <w:rFonts w:ascii="Century Gothic" w:hAnsi="Century Gothic"/>
                <w:color w:val="000000"/>
                <w:sz w:val="20"/>
                <w:szCs w:val="20"/>
              </w:rPr>
              <w:lastRenderedPageBreak/>
              <w:t>Min. 24 miesiące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3D9" w:rsidRPr="00637E64" w:rsidRDefault="001D03D9" w:rsidP="00CF029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3D9" w:rsidRPr="00637E64" w:rsidRDefault="00EB7DD1" w:rsidP="00C30D33">
            <w:pPr>
              <w:snapToGrid w:val="0"/>
              <w:ind w:right="-12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 xml:space="preserve">&gt;25 </w:t>
            </w:r>
            <w:proofErr w:type="spellStart"/>
            <w:r>
              <w:rPr>
                <w:rFonts w:ascii="Century Gothic" w:hAnsi="Century Gothic"/>
                <w:color w:val="000000"/>
                <w:sz w:val="20"/>
                <w:szCs w:val="20"/>
              </w:rPr>
              <w:t>miesiecy</w:t>
            </w:r>
            <w:proofErr w:type="spellEnd"/>
            <w:r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– 10 pkt</w:t>
            </w:r>
          </w:p>
          <w:p w:rsidR="001D03D9" w:rsidRPr="00637E64" w:rsidRDefault="001D03D9" w:rsidP="00C30D33">
            <w:pPr>
              <w:snapToGrid w:val="0"/>
              <w:ind w:right="-12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637E64">
              <w:rPr>
                <w:rFonts w:ascii="Century Gothic" w:hAnsi="Century Gothic"/>
                <w:color w:val="000000"/>
                <w:sz w:val="20"/>
                <w:szCs w:val="20"/>
              </w:rPr>
              <w:t>≤ 25 miesięcy – 0 pkt</w:t>
            </w:r>
          </w:p>
        </w:tc>
      </w:tr>
      <w:tr w:rsidR="001D03D9" w:rsidTr="00CF029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D9" w:rsidRPr="00637E64" w:rsidRDefault="001D03D9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3D9" w:rsidRPr="00637E64" w:rsidRDefault="001D03D9" w:rsidP="007755C4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r w:rsidRPr="00637E64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Gwarancja dostępności części zamiennych [liczba lat] – min. 8 lat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3D9" w:rsidRPr="00637E64" w:rsidRDefault="001D03D9" w:rsidP="00CF029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r w:rsidRPr="00637E64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D9" w:rsidRPr="00637E64" w:rsidRDefault="001D03D9" w:rsidP="00CF0291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3D9" w:rsidRPr="00637E64" w:rsidRDefault="001D03D9" w:rsidP="00CF029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/>
                <w:sz w:val="16"/>
                <w:szCs w:val="16"/>
              </w:rPr>
            </w:pPr>
            <w:r w:rsidRPr="00637E64">
              <w:rPr>
                <w:rFonts w:ascii="Century Gothic" w:hAnsi="Century Gothic"/>
                <w:color w:val="000000"/>
                <w:sz w:val="16"/>
                <w:szCs w:val="16"/>
              </w:rPr>
              <w:t>- - -</w:t>
            </w:r>
          </w:p>
        </w:tc>
      </w:tr>
      <w:tr w:rsidR="001D03D9" w:rsidTr="00CF029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D9" w:rsidRPr="00637E64" w:rsidRDefault="001D03D9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3D9" w:rsidRPr="00637E64" w:rsidRDefault="001D03D9" w:rsidP="00CF0291">
            <w:pPr>
              <w:widowControl w:val="0"/>
              <w:tabs>
                <w:tab w:val="left" w:pos="0"/>
              </w:tabs>
              <w:snapToGrid w:val="0"/>
              <w:jc w:val="both"/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r w:rsidRPr="00117DDC">
              <w:rPr>
                <w:rFonts w:ascii="Century Gothic" w:hAnsi="Century Gothic"/>
                <w:iCs/>
                <w:sz w:val="20"/>
                <w:szCs w:val="20"/>
              </w:rPr>
              <w:t>W przypadku, gdy w ramach gwarancji następuje wymiana sprzętu na nowy/dokonuje się istotnych napraw sprzętu/wymienia się istotne części sprzętu (podzespołu itp.) termin gwarancji biegnie na nowo. W przypadku zaś  innych napraw przedłużenie okresu gwarancji o każdy dzień w czasie którego Zamawiający nie mógł korzystać z w pełni sprawnego sprzętu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3D9" w:rsidRPr="00637E64" w:rsidRDefault="001D03D9" w:rsidP="00CF029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r w:rsidRPr="00637E64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D9" w:rsidRPr="00637E64" w:rsidRDefault="001D03D9" w:rsidP="00CF0291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3D9" w:rsidRPr="00637E64" w:rsidRDefault="001D03D9" w:rsidP="00CF029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/>
                <w:sz w:val="16"/>
                <w:szCs w:val="16"/>
              </w:rPr>
            </w:pPr>
            <w:r w:rsidRPr="00637E64">
              <w:rPr>
                <w:rFonts w:ascii="Century Gothic" w:hAnsi="Century Gothic"/>
                <w:color w:val="000000"/>
                <w:sz w:val="16"/>
                <w:szCs w:val="16"/>
              </w:rPr>
              <w:t>- - -</w:t>
            </w:r>
          </w:p>
        </w:tc>
      </w:tr>
      <w:tr w:rsidR="001D03D9" w:rsidTr="00CF029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D9" w:rsidRPr="00637E64" w:rsidRDefault="001D03D9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3D9" w:rsidRPr="00637E64" w:rsidRDefault="001D03D9" w:rsidP="00CF0291">
            <w:pPr>
              <w:widowControl w:val="0"/>
              <w:tabs>
                <w:tab w:val="left" w:pos="0"/>
              </w:tabs>
              <w:snapToGrid w:val="0"/>
              <w:jc w:val="both"/>
              <w:rPr>
                <w:rFonts w:ascii="Century Gothic" w:eastAsia="Calibri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637E64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WARUNKI SERWISU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3D9" w:rsidRPr="00637E64" w:rsidRDefault="001D03D9" w:rsidP="00CF029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3D9" w:rsidRPr="00637E64" w:rsidRDefault="001D03D9" w:rsidP="00CF029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3D9" w:rsidRPr="00637E64" w:rsidRDefault="001D03D9" w:rsidP="00CF029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color w:val="000000"/>
                <w:sz w:val="16"/>
                <w:szCs w:val="16"/>
              </w:rPr>
            </w:pPr>
          </w:p>
        </w:tc>
      </w:tr>
      <w:tr w:rsidR="001D03D9" w:rsidTr="00CF029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D9" w:rsidRPr="00637E64" w:rsidRDefault="001D03D9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3D9" w:rsidRPr="00637E64" w:rsidRDefault="001D03D9" w:rsidP="00CF0291">
            <w:pPr>
              <w:widowControl w:val="0"/>
              <w:tabs>
                <w:tab w:val="left" w:pos="0"/>
              </w:tabs>
              <w:snapToGrid w:val="0"/>
              <w:jc w:val="both"/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r w:rsidRPr="00637E64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Zdalna diagnostyka przez chronione łącze </w:t>
            </w:r>
            <w:r w:rsidRPr="00637E64">
              <w:rPr>
                <w:rFonts w:ascii="Century Gothic" w:hAnsi="Century Gothic" w:cs="Tahoma"/>
                <w:color w:val="000000"/>
                <w:sz w:val="20"/>
                <w:szCs w:val="20"/>
              </w:rPr>
              <w:t>z możliwością rejestracji i odczytu online rejestrów błędów, oraz monitorowaniem systemu</w:t>
            </w:r>
            <w:r w:rsidRPr="00637E64">
              <w:rPr>
                <w:rFonts w:ascii="Century Gothic" w:hAnsi="Century Gothic"/>
                <w:color w:val="000000"/>
                <w:sz w:val="20"/>
                <w:szCs w:val="20"/>
              </w:rPr>
              <w:t>(uwaga – całość ewentualnych prac i wyposażenia sprzętowego, które będzie służyło tej funkcjonalności po stronie wykonawcy)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3D9" w:rsidRPr="00637E64" w:rsidRDefault="001D03D9" w:rsidP="00CF029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637E64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TAK, </w:t>
            </w:r>
          </w:p>
          <w:p w:rsidR="001D03D9" w:rsidRPr="00637E64" w:rsidRDefault="001D03D9" w:rsidP="00CF029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r w:rsidRPr="00637E64">
              <w:rPr>
                <w:rFonts w:ascii="Century Gothic" w:hAnsi="Century Gothic"/>
                <w:color w:val="000000"/>
                <w:sz w:val="20"/>
                <w:szCs w:val="20"/>
              </w:rPr>
              <w:t>podać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D9" w:rsidRPr="00637E64" w:rsidRDefault="001D03D9" w:rsidP="00CF0291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3D9" w:rsidRPr="00637E64" w:rsidRDefault="001D03D9" w:rsidP="00CF029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/>
                <w:sz w:val="16"/>
                <w:szCs w:val="16"/>
              </w:rPr>
            </w:pPr>
            <w:r w:rsidRPr="00637E64">
              <w:rPr>
                <w:rFonts w:ascii="Century Gothic" w:hAnsi="Century Gothic"/>
                <w:color w:val="000000"/>
                <w:sz w:val="16"/>
                <w:szCs w:val="16"/>
              </w:rPr>
              <w:t>- - -</w:t>
            </w:r>
          </w:p>
        </w:tc>
      </w:tr>
      <w:tr w:rsidR="001D03D9" w:rsidTr="00CF029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D9" w:rsidRPr="00637E64" w:rsidRDefault="001D03D9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3D9" w:rsidRPr="00637E64" w:rsidRDefault="001D03D9" w:rsidP="00CF0291">
            <w:pPr>
              <w:snapToGrid w:val="0"/>
              <w:jc w:val="both"/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r w:rsidRPr="00637E64">
              <w:rPr>
                <w:rFonts w:ascii="Century Gothic" w:hAnsi="Century Gothic"/>
                <w:color w:val="000000"/>
                <w:sz w:val="20"/>
                <w:szCs w:val="20"/>
              </w:rPr>
              <w:t>W cenie oferty -  przeglądy okresowe w okresie gwarancji (w częstotliwości i w zakresie zgodnym z wymogami producenta).</w:t>
            </w:r>
          </w:p>
          <w:p w:rsidR="001D03D9" w:rsidRPr="00637E64" w:rsidRDefault="001D03D9" w:rsidP="00CF0291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r w:rsidRPr="00637E64">
              <w:rPr>
                <w:rFonts w:ascii="Century Gothic" w:hAnsi="Century Gothic"/>
                <w:color w:val="000000"/>
                <w:sz w:val="20"/>
                <w:szCs w:val="20"/>
              </w:rPr>
              <w:t>Obowiązkowy bezpłatny przegląd z końcem biegu gwarancji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3D9" w:rsidRPr="00637E64" w:rsidRDefault="001D03D9" w:rsidP="00CF029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r w:rsidRPr="00637E64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D9" w:rsidRPr="00637E64" w:rsidRDefault="001D03D9" w:rsidP="00CF0291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3D9" w:rsidRPr="00637E64" w:rsidRDefault="001D03D9" w:rsidP="00CF029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/>
                <w:sz w:val="16"/>
                <w:szCs w:val="16"/>
              </w:rPr>
            </w:pPr>
            <w:r w:rsidRPr="00637E64">
              <w:rPr>
                <w:rFonts w:ascii="Century Gothic" w:hAnsi="Century Gothic"/>
                <w:color w:val="000000"/>
                <w:sz w:val="16"/>
                <w:szCs w:val="16"/>
              </w:rPr>
              <w:t>- - -</w:t>
            </w:r>
          </w:p>
        </w:tc>
      </w:tr>
      <w:tr w:rsidR="001D03D9" w:rsidTr="00CF029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D9" w:rsidRPr="00637E64" w:rsidRDefault="001D03D9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3D9" w:rsidRPr="00637E64" w:rsidRDefault="001D03D9" w:rsidP="00986062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r w:rsidRPr="00637E64">
              <w:rPr>
                <w:rFonts w:ascii="Century Gothic" w:hAnsi="Century Gothic"/>
                <w:color w:val="000000"/>
                <w:sz w:val="20"/>
                <w:szCs w:val="20"/>
              </w:rPr>
              <w:t>Wszystkie czynności serwisowe, w tym podłączenie i uruchomienie sprzętu w miejscu wskazanym przez Zamawiającego oraz  przeglądy konserwacyjne, w okresie gwarancji - w ramach wynagrodzenia umownego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3D9" w:rsidRPr="00637E64" w:rsidRDefault="001D03D9" w:rsidP="00CF029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r w:rsidRPr="00637E64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D9" w:rsidRPr="00637E64" w:rsidRDefault="001D03D9" w:rsidP="00CF0291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3D9" w:rsidRPr="00637E64" w:rsidRDefault="001D03D9" w:rsidP="00CF029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/>
                <w:sz w:val="16"/>
                <w:szCs w:val="16"/>
              </w:rPr>
            </w:pPr>
            <w:r w:rsidRPr="00637E64">
              <w:rPr>
                <w:rFonts w:ascii="Century Gothic" w:hAnsi="Century Gothic"/>
                <w:color w:val="000000"/>
                <w:sz w:val="16"/>
                <w:szCs w:val="16"/>
              </w:rPr>
              <w:t>- - -</w:t>
            </w:r>
          </w:p>
        </w:tc>
      </w:tr>
      <w:tr w:rsidR="001D03D9" w:rsidTr="00CF029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D9" w:rsidRPr="00637E64" w:rsidRDefault="001D03D9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3D9" w:rsidRPr="00637E64" w:rsidRDefault="001D03D9" w:rsidP="00CF0291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C857BD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Czas reakcji (dotyczy także reakcji zdalnej): „przyjęte zgłoszenie – podjęta naprawa” =&lt; </w:t>
            </w:r>
            <w:r w:rsidRPr="00596231">
              <w:rPr>
                <w:rFonts w:ascii="Century Gothic" w:hAnsi="Century Gothic"/>
                <w:sz w:val="20"/>
                <w:szCs w:val="20"/>
              </w:rPr>
              <w:t>48</w:t>
            </w:r>
            <w:r w:rsidRPr="00C857BD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[godz.]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3D9" w:rsidRPr="00637E64" w:rsidRDefault="001D03D9" w:rsidP="00CF029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r w:rsidRPr="00637E64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D9" w:rsidRPr="00637E64" w:rsidRDefault="001D03D9" w:rsidP="00CF0291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3D9" w:rsidRPr="00637E64" w:rsidRDefault="001D03D9" w:rsidP="00CF029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/>
                <w:sz w:val="16"/>
                <w:szCs w:val="16"/>
              </w:rPr>
            </w:pPr>
            <w:r w:rsidRPr="00637E64">
              <w:rPr>
                <w:rFonts w:ascii="Century Gothic" w:hAnsi="Century Gothic"/>
                <w:color w:val="000000"/>
                <w:sz w:val="16"/>
                <w:szCs w:val="16"/>
              </w:rPr>
              <w:t>- - -</w:t>
            </w:r>
          </w:p>
        </w:tc>
      </w:tr>
      <w:tr w:rsidR="001D03D9" w:rsidTr="00CF029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D9" w:rsidRPr="00637E64" w:rsidRDefault="001D03D9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3D9" w:rsidRPr="00637E64" w:rsidRDefault="001D03D9" w:rsidP="00CF0291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637E64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Możliwość zgłoszeń 24h/dobę, 365 dni/rok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3D9" w:rsidRPr="00637E64" w:rsidRDefault="001D03D9" w:rsidP="00CF029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r w:rsidRPr="00637E64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D9" w:rsidRPr="00637E64" w:rsidRDefault="001D03D9" w:rsidP="00CF0291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3D9" w:rsidRPr="00637E64" w:rsidRDefault="001D03D9" w:rsidP="00CF029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/>
                <w:sz w:val="16"/>
                <w:szCs w:val="16"/>
              </w:rPr>
            </w:pPr>
            <w:r w:rsidRPr="00637E64">
              <w:rPr>
                <w:rFonts w:ascii="Century Gothic" w:hAnsi="Century Gothic"/>
                <w:color w:val="000000"/>
                <w:sz w:val="16"/>
                <w:szCs w:val="16"/>
              </w:rPr>
              <w:t>- - -</w:t>
            </w:r>
          </w:p>
        </w:tc>
      </w:tr>
      <w:tr w:rsidR="001D03D9" w:rsidTr="00CF029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D9" w:rsidRPr="00637E64" w:rsidRDefault="001D03D9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3D9" w:rsidRPr="00637E64" w:rsidRDefault="001D03D9" w:rsidP="00CF0291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637E64">
              <w:rPr>
                <w:rFonts w:ascii="Century Gothic" w:hAnsi="Century Gothic"/>
                <w:color w:val="000000"/>
                <w:sz w:val="20"/>
                <w:szCs w:val="20"/>
              </w:rPr>
              <w:t>Wymiana każdego podzespołu na nowy po pierwszej  nieskutecznej próbie jego naprawy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3D9" w:rsidRPr="00637E64" w:rsidRDefault="001D03D9" w:rsidP="00CF029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r w:rsidRPr="00637E64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D9" w:rsidRPr="00637E64" w:rsidRDefault="001D03D9" w:rsidP="00CF0291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3D9" w:rsidRPr="00637E64" w:rsidRDefault="001D03D9" w:rsidP="00CF029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/>
                <w:sz w:val="16"/>
                <w:szCs w:val="16"/>
              </w:rPr>
            </w:pPr>
            <w:r w:rsidRPr="00637E64">
              <w:rPr>
                <w:rFonts w:ascii="Century Gothic" w:hAnsi="Century Gothic"/>
                <w:color w:val="000000"/>
                <w:sz w:val="16"/>
                <w:szCs w:val="16"/>
              </w:rPr>
              <w:t>- - -</w:t>
            </w:r>
          </w:p>
        </w:tc>
      </w:tr>
      <w:tr w:rsidR="001D03D9" w:rsidTr="00CF029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D9" w:rsidRPr="00637E64" w:rsidRDefault="001D03D9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3D9" w:rsidRPr="00637E64" w:rsidRDefault="001D03D9" w:rsidP="00CF0291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r w:rsidRPr="00C857BD">
              <w:rPr>
                <w:rFonts w:ascii="Century Gothic" w:eastAsia="Calibri" w:hAnsi="Century Gothic"/>
                <w:color w:val="000000"/>
                <w:sz w:val="20"/>
                <w:szCs w:val="20"/>
              </w:rPr>
              <w:t xml:space="preserve">Zakończenie działań serwisowych – do </w:t>
            </w:r>
            <w:r w:rsidRPr="00596231">
              <w:rPr>
                <w:rFonts w:ascii="Century Gothic" w:eastAsia="Calibri" w:hAnsi="Century Gothic"/>
                <w:sz w:val="20"/>
                <w:szCs w:val="20"/>
              </w:rPr>
              <w:t xml:space="preserve">5 </w:t>
            </w:r>
            <w:r w:rsidRPr="00C857BD">
              <w:rPr>
                <w:rFonts w:ascii="Century Gothic" w:eastAsia="Calibri" w:hAnsi="Century Gothic"/>
                <w:color w:val="000000"/>
                <w:sz w:val="20"/>
                <w:szCs w:val="20"/>
              </w:rPr>
              <w:t xml:space="preserve">dni roboczych od dnia zgłoszenia awarii, a w przypadku konieczności importu części zamiennych, nie dłuższym niż </w:t>
            </w:r>
            <w:r w:rsidRPr="00596231">
              <w:rPr>
                <w:rFonts w:ascii="Century Gothic" w:eastAsia="Calibri" w:hAnsi="Century Gothic"/>
                <w:sz w:val="20"/>
                <w:szCs w:val="20"/>
              </w:rPr>
              <w:t>10</w:t>
            </w:r>
            <w:r w:rsidRPr="00C857BD">
              <w:rPr>
                <w:rFonts w:ascii="Century Gothic" w:eastAsia="Calibri" w:hAnsi="Century Gothic"/>
                <w:b/>
                <w:color w:val="FF0000"/>
                <w:sz w:val="20"/>
                <w:szCs w:val="20"/>
              </w:rPr>
              <w:t xml:space="preserve"> </w:t>
            </w:r>
            <w:r w:rsidRPr="00C857BD">
              <w:rPr>
                <w:rFonts w:ascii="Century Gothic" w:eastAsia="Calibri" w:hAnsi="Century Gothic"/>
                <w:color w:val="000000"/>
                <w:sz w:val="20"/>
                <w:szCs w:val="20"/>
              </w:rPr>
              <w:t>dni roboczych od dnia zgłoszenia awarii.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3D9" w:rsidRPr="00637E64" w:rsidRDefault="001D03D9" w:rsidP="00CF029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r w:rsidRPr="00637E64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D9" w:rsidRPr="00637E64" w:rsidRDefault="001D03D9" w:rsidP="00CF0291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3D9" w:rsidRPr="00637E64" w:rsidRDefault="001D03D9" w:rsidP="00CF029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/>
                <w:sz w:val="16"/>
                <w:szCs w:val="16"/>
              </w:rPr>
            </w:pPr>
            <w:r w:rsidRPr="00637E64">
              <w:rPr>
                <w:rFonts w:ascii="Century Gothic" w:hAnsi="Century Gothic"/>
                <w:color w:val="000000"/>
                <w:sz w:val="16"/>
                <w:szCs w:val="16"/>
              </w:rPr>
              <w:t>- - -</w:t>
            </w:r>
          </w:p>
        </w:tc>
      </w:tr>
      <w:tr w:rsidR="001D03D9" w:rsidTr="00CF029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D9" w:rsidRPr="00637E64" w:rsidRDefault="001D03D9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3D9" w:rsidRPr="00637E64" w:rsidRDefault="001D03D9" w:rsidP="00CF0291">
            <w:pPr>
              <w:widowControl w:val="0"/>
              <w:tabs>
                <w:tab w:val="left" w:pos="0"/>
              </w:tabs>
              <w:snapToGrid w:val="0"/>
              <w:jc w:val="both"/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r w:rsidRPr="00637E64">
              <w:rPr>
                <w:rFonts w:ascii="Century Gothic" w:hAnsi="Century Gothic"/>
                <w:color w:val="000000"/>
                <w:sz w:val="20"/>
                <w:szCs w:val="20"/>
              </w:rPr>
              <w:t>Struktura serwisowa gwarantująca realizację wymogów stawianych w niniejszej specyfikacji lub udokumentowana/uprawdopodobniona dokumentami możliwość gwarancji realizacji wymogów stawianych w niniejszej specyfikacji – należy podać wykaz serwisów i/lub serwisantów posiadających uprawnienia do obsługi serwisowej oferowanych urządzeń (należy podać dane teleadresowe, sposób kontaktu i liczbę osób serwisu własnego lub podwykonawcy posiadającego uprawnienia do tego typu działalności)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3D9" w:rsidRPr="00637E64" w:rsidRDefault="001D03D9" w:rsidP="00CF029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r w:rsidRPr="00637E64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D9" w:rsidRPr="00637E64" w:rsidRDefault="001D03D9" w:rsidP="00CF0291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3D9" w:rsidRPr="00637E64" w:rsidRDefault="001D03D9" w:rsidP="00CF029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/>
                <w:sz w:val="16"/>
                <w:szCs w:val="16"/>
              </w:rPr>
            </w:pPr>
            <w:r w:rsidRPr="00637E64">
              <w:rPr>
                <w:rFonts w:ascii="Century Gothic" w:hAnsi="Century Gothic"/>
                <w:color w:val="000000"/>
                <w:sz w:val="16"/>
                <w:szCs w:val="16"/>
              </w:rPr>
              <w:t>- - -</w:t>
            </w:r>
          </w:p>
        </w:tc>
      </w:tr>
      <w:tr w:rsidR="001D03D9" w:rsidTr="00CF029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D9" w:rsidRPr="00637E64" w:rsidRDefault="001D03D9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3D9" w:rsidRPr="00637E64" w:rsidRDefault="001D03D9" w:rsidP="00CF0291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637E64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Sprzęt/y będzie/będą pozbawione haseł, kodów, blokad serwisowych, itp., które po upływie gwarancji utrudniałyby </w:t>
            </w:r>
            <w:r w:rsidRPr="00637E64">
              <w:rPr>
                <w:rFonts w:ascii="Century Gothic" w:hAnsi="Century Gothic"/>
                <w:color w:val="000000"/>
                <w:sz w:val="20"/>
                <w:szCs w:val="20"/>
              </w:rPr>
              <w:lastRenderedPageBreak/>
              <w:t xml:space="preserve">Zamawiającemu dostęp do opcji serwisowych lub naprawę sprzętu/ów przez inny niż Wykonawca umowy podmiot, w przypadku nie korzystania przez zamawiającego z serwisu pogwarancyjnego Wykonawcy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3D9" w:rsidRPr="00637E64" w:rsidRDefault="001D03D9" w:rsidP="00CF029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r w:rsidRPr="00637E64">
              <w:rPr>
                <w:rFonts w:ascii="Century Gothic" w:hAnsi="Century Gothic"/>
                <w:color w:val="000000"/>
                <w:sz w:val="20"/>
                <w:szCs w:val="20"/>
              </w:rPr>
              <w:lastRenderedPageBreak/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D9" w:rsidRPr="00637E64" w:rsidRDefault="001D03D9" w:rsidP="00CF0291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3D9" w:rsidRPr="00637E64" w:rsidRDefault="001D03D9" w:rsidP="00CF029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/>
                <w:sz w:val="16"/>
                <w:szCs w:val="16"/>
              </w:rPr>
            </w:pPr>
            <w:r w:rsidRPr="00637E64">
              <w:rPr>
                <w:rFonts w:ascii="Century Gothic" w:hAnsi="Century Gothic"/>
                <w:color w:val="000000"/>
                <w:sz w:val="16"/>
                <w:szCs w:val="16"/>
              </w:rPr>
              <w:t>- - -</w:t>
            </w:r>
          </w:p>
        </w:tc>
      </w:tr>
      <w:tr w:rsidR="001D03D9" w:rsidTr="00CF029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D9" w:rsidRPr="00637E64" w:rsidRDefault="001D03D9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3D9" w:rsidRPr="00637E64" w:rsidRDefault="001D03D9" w:rsidP="00CF0291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637E64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SZKOLENIA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3D9" w:rsidRPr="00637E64" w:rsidRDefault="001D03D9" w:rsidP="00CF029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3D9" w:rsidRPr="00637E64" w:rsidRDefault="001D03D9" w:rsidP="00CF0291">
            <w:pPr>
              <w:widowControl w:val="0"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3D9" w:rsidRPr="00637E64" w:rsidRDefault="001D03D9" w:rsidP="00CF029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/>
                <w:sz w:val="16"/>
                <w:szCs w:val="16"/>
              </w:rPr>
            </w:pPr>
          </w:p>
        </w:tc>
      </w:tr>
      <w:tr w:rsidR="001D03D9" w:rsidTr="00CF029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D9" w:rsidRPr="00637E64" w:rsidRDefault="001D03D9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3D9" w:rsidRDefault="001D03D9" w:rsidP="00505CE7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Szkolenia dla personelu  medycznego z zakresu obsługi urządzenia (min. 50 osób z możliwością podziału i szkolenia w mniejszych podgrupach) w momencie jego instalacji i odbioru; w razie potrzeby Zamawiającego, możliwość stałego wsparcia aplikacyjnego w początkowym (do 6 -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ciu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miesięcy) okresie pracy urządzeń (dodatkowe szkolenie, dodatkowa grupa osób, konsultacje, itp.)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3D9" w:rsidRPr="00637E64" w:rsidRDefault="001D03D9" w:rsidP="00CF029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r w:rsidRPr="00637E64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D9" w:rsidRPr="00637E64" w:rsidRDefault="001D03D9" w:rsidP="00CF0291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3D9" w:rsidRPr="00637E64" w:rsidRDefault="001D03D9" w:rsidP="00CF029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/>
                <w:sz w:val="16"/>
                <w:szCs w:val="16"/>
              </w:rPr>
            </w:pPr>
            <w:r w:rsidRPr="00637E64">
              <w:rPr>
                <w:rFonts w:ascii="Century Gothic" w:hAnsi="Century Gothic"/>
                <w:color w:val="000000"/>
                <w:sz w:val="16"/>
                <w:szCs w:val="16"/>
              </w:rPr>
              <w:t>- - -</w:t>
            </w:r>
          </w:p>
        </w:tc>
      </w:tr>
      <w:tr w:rsidR="001D03D9" w:rsidTr="00CF029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D9" w:rsidRPr="00637E64" w:rsidRDefault="001D03D9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3D9" w:rsidRDefault="001D03D9" w:rsidP="00505CE7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Szkolenia dla personelu technicznego (min. 4 osoby) z zakresu podstawowej diagnostyki stanu technicznego i wykonywania podstawowych czynności konserwacyjnych, diagnostycznych i przeglądowych; w razie potrzeby możliwość stałego wsparcia aplikacyjnego w początkowym (do 6-iu miesięcy) okresie pracy urządzeń (dodatkowe szkolenie, dodatkowa grupa osób, konsultacje, itp.)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3D9" w:rsidRPr="00637E64" w:rsidRDefault="001D03D9" w:rsidP="00CF029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r w:rsidRPr="00637E64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D9" w:rsidRPr="00637E64" w:rsidRDefault="001D03D9" w:rsidP="00CF0291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3D9" w:rsidRPr="00637E64" w:rsidRDefault="001D03D9" w:rsidP="00CF029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/>
                <w:sz w:val="16"/>
                <w:szCs w:val="16"/>
              </w:rPr>
            </w:pPr>
            <w:r w:rsidRPr="00637E64">
              <w:rPr>
                <w:rFonts w:ascii="Century Gothic" w:hAnsi="Century Gothic"/>
                <w:color w:val="000000"/>
                <w:sz w:val="16"/>
                <w:szCs w:val="16"/>
              </w:rPr>
              <w:t>- - -</w:t>
            </w:r>
          </w:p>
        </w:tc>
      </w:tr>
      <w:tr w:rsidR="001D03D9" w:rsidTr="00CF029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D9" w:rsidRPr="00637E64" w:rsidRDefault="001D03D9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3D9" w:rsidRPr="00637E64" w:rsidRDefault="001D03D9" w:rsidP="00CF0291">
            <w:pPr>
              <w:snapToGrid w:val="0"/>
              <w:jc w:val="both"/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r w:rsidRPr="00637E64">
              <w:rPr>
                <w:rFonts w:ascii="Century Gothic" w:hAnsi="Century Gothic"/>
                <w:color w:val="000000"/>
                <w:sz w:val="20"/>
                <w:szCs w:val="20"/>
              </w:rPr>
              <w:t>Liczba i okres szkoleń:</w:t>
            </w:r>
          </w:p>
          <w:p w:rsidR="001D03D9" w:rsidRPr="00637E64" w:rsidRDefault="001D03D9" w:rsidP="00CF0291">
            <w:pPr>
              <w:numPr>
                <w:ilvl w:val="0"/>
                <w:numId w:val="9"/>
              </w:numPr>
              <w:tabs>
                <w:tab w:val="num" w:pos="720"/>
              </w:tabs>
              <w:suppressAutoHyphens w:val="0"/>
              <w:ind w:left="0" w:firstLine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637E64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pierwsze szkolenie - tuż po instalacji systemu, w wymiarze do 2 dni roboczych </w:t>
            </w:r>
          </w:p>
          <w:p w:rsidR="001D03D9" w:rsidRPr="00637E64" w:rsidRDefault="001D03D9" w:rsidP="00CF0291">
            <w:pPr>
              <w:numPr>
                <w:ilvl w:val="0"/>
                <w:numId w:val="9"/>
              </w:numPr>
              <w:tabs>
                <w:tab w:val="num" w:pos="720"/>
              </w:tabs>
              <w:suppressAutoHyphens w:val="0"/>
              <w:ind w:left="0" w:firstLine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637E64">
              <w:rPr>
                <w:rFonts w:ascii="Century Gothic" w:hAnsi="Century Gothic"/>
                <w:color w:val="000000"/>
                <w:sz w:val="20"/>
                <w:szCs w:val="20"/>
              </w:rPr>
              <w:t>dodatkowe, w razie potrzeby, w innym terminie ustalonym z kierownikiem pracowni,</w:t>
            </w:r>
          </w:p>
          <w:p w:rsidR="001D03D9" w:rsidRPr="007F7E0D" w:rsidRDefault="001D03D9" w:rsidP="00CF0291">
            <w:pPr>
              <w:widowControl w:val="0"/>
              <w:jc w:val="both"/>
              <w:rPr>
                <w:rFonts w:ascii="Century Gothic" w:eastAsia="Calibri" w:hAnsi="Century Gothic" w:cs="Calibri"/>
                <w:i/>
                <w:color w:val="000000"/>
                <w:sz w:val="16"/>
                <w:szCs w:val="16"/>
              </w:rPr>
            </w:pPr>
            <w:r w:rsidRPr="007F7E0D">
              <w:rPr>
                <w:rFonts w:ascii="Century Gothic" w:hAnsi="Century Gothic"/>
                <w:i/>
                <w:color w:val="000000"/>
                <w:sz w:val="16"/>
                <w:szCs w:val="16"/>
              </w:rPr>
              <w:t xml:space="preserve">Uwaga – szkolenia dodatkowe dla wszystkich grup w co najmniej takiej samej liczbie osób jak podano w </w:t>
            </w:r>
            <w:r w:rsidRPr="007F7E0D">
              <w:rPr>
                <w:rFonts w:ascii="Century Gothic" w:hAnsi="Century Gothic"/>
                <w:i/>
                <w:color w:val="000000"/>
                <w:sz w:val="16"/>
                <w:szCs w:val="16"/>
              </w:rPr>
              <w:lastRenderedPageBreak/>
              <w:t>powyższych punktach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3D9" w:rsidRPr="00637E64" w:rsidRDefault="001D03D9" w:rsidP="00CF029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r w:rsidRPr="00637E64">
              <w:rPr>
                <w:rFonts w:ascii="Century Gothic" w:hAnsi="Century Gothic"/>
                <w:color w:val="000000"/>
                <w:sz w:val="20"/>
                <w:szCs w:val="20"/>
              </w:rPr>
              <w:lastRenderedPageBreak/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D9" w:rsidRPr="00637E64" w:rsidRDefault="001D03D9" w:rsidP="00CF0291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3D9" w:rsidRPr="00637E64" w:rsidRDefault="001D03D9" w:rsidP="00CF029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/>
                <w:sz w:val="16"/>
                <w:szCs w:val="16"/>
              </w:rPr>
            </w:pPr>
            <w:r w:rsidRPr="00637E64">
              <w:rPr>
                <w:rFonts w:ascii="Century Gothic" w:hAnsi="Century Gothic"/>
                <w:color w:val="000000"/>
                <w:sz w:val="16"/>
                <w:szCs w:val="16"/>
              </w:rPr>
              <w:t>- - -</w:t>
            </w:r>
          </w:p>
        </w:tc>
      </w:tr>
      <w:tr w:rsidR="001D03D9" w:rsidTr="00CF0291">
        <w:trPr>
          <w:trHeight w:val="39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D9" w:rsidRPr="00637E64" w:rsidRDefault="001D03D9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3D9" w:rsidRPr="00637E64" w:rsidRDefault="001D03D9" w:rsidP="00CF0291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637E64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DOKUMENTACJA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3D9" w:rsidRPr="00637E64" w:rsidRDefault="001D03D9" w:rsidP="00CF029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3D9" w:rsidRPr="00637E64" w:rsidRDefault="001D03D9" w:rsidP="00CF0291">
            <w:pPr>
              <w:widowControl w:val="0"/>
              <w:snapToGrid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3D9" w:rsidRPr="00637E64" w:rsidRDefault="001D03D9" w:rsidP="00CF0291">
            <w:pPr>
              <w:widowControl w:val="0"/>
              <w:snapToGrid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/>
                <w:sz w:val="16"/>
                <w:szCs w:val="16"/>
              </w:rPr>
            </w:pPr>
          </w:p>
        </w:tc>
      </w:tr>
      <w:tr w:rsidR="001D03D9" w:rsidTr="00CF029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D9" w:rsidRPr="00637E64" w:rsidRDefault="001D03D9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3D9" w:rsidRPr="00637E64" w:rsidRDefault="001D03D9" w:rsidP="00CF0291">
            <w:pPr>
              <w:widowControl w:val="0"/>
              <w:autoSpaceDE w:val="0"/>
              <w:snapToGrid w:val="0"/>
              <w:jc w:val="both"/>
              <w:rPr>
                <w:rFonts w:ascii="Century Gothic" w:eastAsia="Calibri" w:hAnsi="Century Gothic" w:cs="Tahoma"/>
                <w:color w:val="000000"/>
                <w:sz w:val="20"/>
                <w:szCs w:val="20"/>
              </w:rPr>
            </w:pPr>
            <w:r w:rsidRPr="00637E64">
              <w:rPr>
                <w:rFonts w:ascii="Century Gothic" w:hAnsi="Century Gothic" w:cs="Tahoma"/>
                <w:color w:val="000000"/>
                <w:sz w:val="20"/>
                <w:szCs w:val="20"/>
              </w:rPr>
              <w:t>Instrukcje obsługi w języku polskim w formie elektronicznej i drukowanej (przekazane w momencie dostawy dla każdego egzemplarza) – dotyczy także urządzeń peryferyjnych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3D9" w:rsidRPr="00637E64" w:rsidRDefault="001D03D9" w:rsidP="00CF029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r w:rsidRPr="00637E64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D9" w:rsidRPr="00637E64" w:rsidRDefault="001D03D9" w:rsidP="00CF0291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3D9" w:rsidRPr="00637E64" w:rsidRDefault="001D03D9" w:rsidP="00CF029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/>
                <w:sz w:val="16"/>
                <w:szCs w:val="16"/>
              </w:rPr>
            </w:pPr>
            <w:r w:rsidRPr="00637E64">
              <w:rPr>
                <w:rFonts w:ascii="Century Gothic" w:hAnsi="Century Gothic"/>
                <w:color w:val="000000"/>
                <w:sz w:val="16"/>
                <w:szCs w:val="16"/>
              </w:rPr>
              <w:t>- - -</w:t>
            </w:r>
          </w:p>
        </w:tc>
      </w:tr>
      <w:tr w:rsidR="001D03D9" w:rsidTr="00CF029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D9" w:rsidRPr="00637E64" w:rsidRDefault="001D03D9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3D9" w:rsidRPr="00637E64" w:rsidRDefault="001D03D9" w:rsidP="00CF0291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r w:rsidRPr="00637E64">
              <w:rPr>
                <w:rFonts w:ascii="Century Gothic" w:hAnsi="Century Gothic"/>
                <w:color w:val="000000"/>
                <w:sz w:val="20"/>
                <w:szCs w:val="20"/>
              </w:rPr>
              <w:t>Wykonawca w ramach dostawy sprzętu zobowiązuje się dostarczyć komplet akcesoriów, okablowania itp. asortymentu niezbędnego do uruchomienia i funkcjonowania aparatu jako całości w wymaganej specyfikacją konfiguracji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3D9" w:rsidRPr="00637E64" w:rsidRDefault="001D03D9" w:rsidP="00CF029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r w:rsidRPr="00637E64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D9" w:rsidRPr="00637E64" w:rsidRDefault="001D03D9" w:rsidP="00CF0291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3D9" w:rsidRPr="00637E64" w:rsidRDefault="001D03D9" w:rsidP="00CF029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/>
                <w:sz w:val="16"/>
                <w:szCs w:val="16"/>
              </w:rPr>
            </w:pPr>
            <w:r w:rsidRPr="00637E64">
              <w:rPr>
                <w:rFonts w:ascii="Century Gothic" w:hAnsi="Century Gothic"/>
                <w:color w:val="000000"/>
                <w:sz w:val="16"/>
                <w:szCs w:val="16"/>
              </w:rPr>
              <w:t>- - -</w:t>
            </w:r>
          </w:p>
        </w:tc>
      </w:tr>
      <w:tr w:rsidR="001D03D9" w:rsidTr="00CF029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D9" w:rsidRPr="00637E64" w:rsidRDefault="001D03D9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3D9" w:rsidRPr="00637E64" w:rsidRDefault="001D03D9" w:rsidP="00CF0291">
            <w:pPr>
              <w:snapToGrid w:val="0"/>
              <w:jc w:val="both"/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r w:rsidRPr="00637E64">
              <w:rPr>
                <w:rFonts w:ascii="Century Gothic" w:hAnsi="Century Gothic"/>
                <w:color w:val="000000"/>
                <w:sz w:val="20"/>
                <w:szCs w:val="20"/>
              </w:rPr>
              <w:t>Dokumentacja (lub tzw. lista kontrolna zawierająca wykaz części i czynności) dotycząca przeglądów technicznych w języku polskim (dostarczona przy dostawie)</w:t>
            </w:r>
          </w:p>
          <w:p w:rsidR="001D03D9" w:rsidRPr="007F7E0D" w:rsidRDefault="001D03D9" w:rsidP="00CF0291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i/>
                <w:color w:val="000000"/>
                <w:sz w:val="20"/>
                <w:szCs w:val="20"/>
              </w:rPr>
            </w:pPr>
            <w:r w:rsidRPr="007F7E0D">
              <w:rPr>
                <w:rFonts w:ascii="Century Gothic" w:hAnsi="Century Gothic"/>
                <w:i/>
                <w:color w:val="000000"/>
                <w:sz w:val="16"/>
                <w:szCs w:val="16"/>
              </w:rPr>
              <w:t>UWAGA – dokumentacja musi zapewnić co najmniej pełną diagnostykę urządzenia, wykonywanie drobnych napraw, regulacji, kalibracji, oraz przeglądów okresowych w standardzie wymaganym przez producenta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3D9" w:rsidRPr="00637E64" w:rsidRDefault="001D03D9" w:rsidP="00CF029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r w:rsidRPr="00637E64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D9" w:rsidRPr="00637E64" w:rsidRDefault="001D03D9" w:rsidP="00CF0291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3D9" w:rsidRPr="00637E64" w:rsidRDefault="001D03D9" w:rsidP="00CF029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/>
                <w:sz w:val="16"/>
                <w:szCs w:val="16"/>
              </w:rPr>
            </w:pPr>
            <w:r w:rsidRPr="00637E64">
              <w:rPr>
                <w:rFonts w:ascii="Century Gothic" w:hAnsi="Century Gothic"/>
                <w:color w:val="000000"/>
                <w:sz w:val="16"/>
                <w:szCs w:val="16"/>
              </w:rPr>
              <w:t>- - -</w:t>
            </w:r>
          </w:p>
        </w:tc>
      </w:tr>
      <w:tr w:rsidR="001D03D9" w:rsidTr="00CF029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D9" w:rsidRPr="00637E64" w:rsidRDefault="001D03D9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3D9" w:rsidRPr="00637E64" w:rsidRDefault="001D03D9" w:rsidP="00CF0291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r w:rsidRPr="00637E64">
              <w:rPr>
                <w:rFonts w:ascii="Century Gothic" w:hAnsi="Century Gothic"/>
                <w:color w:val="000000"/>
                <w:sz w:val="20"/>
                <w:szCs w:val="20"/>
              </w:rPr>
              <w:t>Z urządzeniem wykonawca dostarczy paszport techniczny zawierający co najmniej takie dane jak: nazwa, typ (model), producent, rok produkcji, numer seryjny (fabryczny), inne istotne informacje (itp. części składowe, istotne wyposażenie, oprogramowanie), kody z aktualnie obowiązującego słownika NFZ (o ile występują)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3D9" w:rsidRPr="00637E64" w:rsidRDefault="001D03D9" w:rsidP="00CF029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r w:rsidRPr="00637E64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D9" w:rsidRPr="00637E64" w:rsidRDefault="001D03D9" w:rsidP="00CF0291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3D9" w:rsidRPr="00637E64" w:rsidRDefault="001D03D9" w:rsidP="00CF029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/>
                <w:sz w:val="16"/>
                <w:szCs w:val="16"/>
              </w:rPr>
            </w:pPr>
            <w:r w:rsidRPr="00637E64">
              <w:rPr>
                <w:rFonts w:ascii="Century Gothic" w:hAnsi="Century Gothic"/>
                <w:color w:val="000000"/>
                <w:sz w:val="16"/>
                <w:szCs w:val="16"/>
              </w:rPr>
              <w:t>- - -</w:t>
            </w:r>
          </w:p>
        </w:tc>
      </w:tr>
      <w:tr w:rsidR="001D03D9" w:rsidTr="00CF029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D9" w:rsidRPr="00637E64" w:rsidRDefault="001D03D9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3D9" w:rsidRPr="00637E64" w:rsidRDefault="001D03D9" w:rsidP="00CF0291">
            <w:pPr>
              <w:widowControl w:val="0"/>
              <w:jc w:val="both"/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r w:rsidRPr="00637E64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Instrukcja konserwacji, mycia, dezynfekcji i sterylizacji dla zaoferowanych elementów wraz z urządzeniami peryferyjnymi (jeśli dotyczy), dostarczona przy dostawie i wskazująca, że </w:t>
            </w:r>
            <w:r w:rsidRPr="00637E64">
              <w:rPr>
                <w:rFonts w:ascii="Century Gothic" w:hAnsi="Century Gothic"/>
                <w:color w:val="000000"/>
                <w:sz w:val="20"/>
                <w:szCs w:val="20"/>
              </w:rPr>
              <w:lastRenderedPageBreak/>
              <w:t>czynności te prawidłowo wykonane nie powodują utraty gwarancji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3D9" w:rsidRPr="00637E64" w:rsidRDefault="001D03D9" w:rsidP="00CF029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r w:rsidRPr="00637E64">
              <w:rPr>
                <w:rFonts w:ascii="Century Gothic" w:hAnsi="Century Gothic"/>
                <w:color w:val="000000"/>
                <w:sz w:val="20"/>
                <w:szCs w:val="20"/>
              </w:rPr>
              <w:lastRenderedPageBreak/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D9" w:rsidRPr="00637E64" w:rsidRDefault="001D03D9" w:rsidP="00CF0291">
            <w:pPr>
              <w:widowControl w:val="0"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3D9" w:rsidRPr="00637E64" w:rsidRDefault="001D03D9" w:rsidP="00CF029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/>
                <w:sz w:val="16"/>
                <w:szCs w:val="16"/>
              </w:rPr>
            </w:pPr>
            <w:r w:rsidRPr="00637E64">
              <w:rPr>
                <w:rFonts w:ascii="Century Gothic" w:hAnsi="Century Gothic"/>
                <w:color w:val="000000"/>
                <w:sz w:val="16"/>
                <w:szCs w:val="16"/>
              </w:rPr>
              <w:t>- - -</w:t>
            </w:r>
          </w:p>
        </w:tc>
      </w:tr>
      <w:tr w:rsidR="001D03D9" w:rsidTr="00CF029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D9" w:rsidRPr="00637E64" w:rsidRDefault="001D03D9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3D9" w:rsidRPr="00637E64" w:rsidRDefault="001D03D9" w:rsidP="00CF0291">
            <w:pPr>
              <w:jc w:val="both"/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r w:rsidRPr="00637E64">
              <w:rPr>
                <w:rFonts w:ascii="Century Gothic" w:hAnsi="Century Gothic"/>
                <w:color w:val="000000"/>
                <w:sz w:val="20"/>
                <w:szCs w:val="20"/>
              </w:rPr>
              <w:t>Możliwość mycia i dezynfekcji poszczególnych elementów aparatów w oparciu o przedstawione przez wykonawcę zalecane preparaty myjące i dezynfekujące.</w:t>
            </w:r>
          </w:p>
          <w:p w:rsidR="001D03D9" w:rsidRPr="00637E64" w:rsidRDefault="001D03D9" w:rsidP="00CF0291">
            <w:pPr>
              <w:widowControl w:val="0"/>
              <w:jc w:val="both"/>
              <w:rPr>
                <w:rFonts w:ascii="Century Gothic" w:eastAsia="Calibri" w:hAnsi="Century Gothic" w:cs="Calibri"/>
                <w:i/>
                <w:color w:val="000000"/>
                <w:sz w:val="16"/>
                <w:szCs w:val="16"/>
              </w:rPr>
            </w:pPr>
            <w:r w:rsidRPr="00637E64">
              <w:rPr>
                <w:rFonts w:ascii="Century Gothic" w:hAnsi="Century Gothic"/>
                <w:i/>
                <w:color w:val="000000"/>
                <w:sz w:val="16"/>
                <w:szCs w:val="16"/>
              </w:rPr>
              <w:t>UWAGA – zalecane środki powinny zawierać nazwy związków chemicznych, a nie tylko nazwy handlowe preparatów.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3D9" w:rsidRPr="00637E64" w:rsidRDefault="001D03D9" w:rsidP="00CF029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r w:rsidRPr="00637E64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D9" w:rsidRPr="00637E64" w:rsidRDefault="001D03D9" w:rsidP="00CF0291">
            <w:pPr>
              <w:widowControl w:val="0"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3D9" w:rsidRPr="00637E64" w:rsidRDefault="001D03D9" w:rsidP="00CF029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/>
                <w:sz w:val="16"/>
                <w:szCs w:val="16"/>
              </w:rPr>
            </w:pPr>
            <w:r w:rsidRPr="00637E64">
              <w:rPr>
                <w:rFonts w:ascii="Century Gothic" w:hAnsi="Century Gothic"/>
                <w:color w:val="000000"/>
                <w:sz w:val="16"/>
                <w:szCs w:val="16"/>
              </w:rPr>
              <w:t>- - -</w:t>
            </w:r>
          </w:p>
        </w:tc>
      </w:tr>
      <w:tr w:rsidR="001D03D9" w:rsidTr="00CF029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D9" w:rsidRPr="00637E64" w:rsidRDefault="001D03D9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D9" w:rsidRPr="00637E64" w:rsidRDefault="001D03D9" w:rsidP="00CF0291">
            <w:pPr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637E64">
              <w:rPr>
                <w:rFonts w:ascii="Century Gothic" w:hAnsi="Century Gothic"/>
                <w:color w:val="000000"/>
                <w:sz w:val="20"/>
                <w:szCs w:val="20"/>
              </w:rPr>
              <w:t>W cenie urządzenia wszystkie czynności niezbędne do odbiorów formalnych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3D9" w:rsidRPr="00637E64" w:rsidRDefault="001D03D9" w:rsidP="00C716DD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  <w:r w:rsidRPr="00637E64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D9" w:rsidRPr="00637E64" w:rsidRDefault="001D03D9" w:rsidP="00C716DD">
            <w:pPr>
              <w:widowControl w:val="0"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3D9" w:rsidRPr="00637E64" w:rsidRDefault="001D03D9" w:rsidP="00C716DD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/>
                <w:sz w:val="16"/>
                <w:szCs w:val="16"/>
              </w:rPr>
            </w:pPr>
            <w:r w:rsidRPr="00637E64">
              <w:rPr>
                <w:rFonts w:ascii="Century Gothic" w:hAnsi="Century Gothic"/>
                <w:color w:val="000000"/>
                <w:sz w:val="16"/>
                <w:szCs w:val="16"/>
              </w:rPr>
              <w:t>- - -</w:t>
            </w:r>
          </w:p>
        </w:tc>
      </w:tr>
    </w:tbl>
    <w:p w:rsidR="00E65C60" w:rsidRPr="00637E64" w:rsidRDefault="00E65C60" w:rsidP="00E65C60">
      <w:pPr>
        <w:spacing w:line="288" w:lineRule="auto"/>
        <w:rPr>
          <w:rFonts w:ascii="Century Gothic" w:eastAsia="Calibri" w:hAnsi="Century Gothic" w:cs="Calibri"/>
          <w:b/>
          <w:color w:val="000000"/>
        </w:rPr>
      </w:pPr>
    </w:p>
    <w:p w:rsidR="00E65C60" w:rsidRPr="00C2669F" w:rsidRDefault="00E65C60" w:rsidP="00E65C60">
      <w:pPr>
        <w:spacing w:line="288" w:lineRule="auto"/>
        <w:jc w:val="both"/>
        <w:rPr>
          <w:rFonts w:ascii="Century Gothic" w:hAnsi="Century Gothic"/>
          <w:b/>
        </w:rPr>
      </w:pPr>
    </w:p>
    <w:p w:rsidR="00E65C60" w:rsidRPr="0097030B" w:rsidRDefault="00E65C60" w:rsidP="00E65C60">
      <w:pPr>
        <w:pStyle w:val="Skrconyadreszwrotny"/>
        <w:spacing w:before="100" w:beforeAutospacing="1" w:after="100" w:afterAutospacing="1" w:line="288" w:lineRule="auto"/>
        <w:rPr>
          <w:rFonts w:ascii="Century Gothic" w:hAnsi="Century Gothic"/>
          <w:sz w:val="20"/>
        </w:rPr>
      </w:pPr>
    </w:p>
    <w:sectPr w:rsidR="00E65C60" w:rsidRPr="0097030B" w:rsidSect="009C51E5">
      <w:headerReference w:type="default" r:id="rId9"/>
      <w:footerReference w:type="default" r:id="rId10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CDC" w:rsidRDefault="00470CDC" w:rsidP="0097030B">
      <w:r>
        <w:separator/>
      </w:r>
    </w:p>
  </w:endnote>
  <w:endnote w:type="continuationSeparator" w:id="0">
    <w:p w:rsidR="00470CDC" w:rsidRDefault="00470CDC" w:rsidP="00970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EE"/>
    <w:family w:val="auto"/>
    <w:pitch w:val="variable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E27" w:rsidRDefault="00020E27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227DDB">
      <w:rPr>
        <w:noProof/>
      </w:rPr>
      <w:t>18</w:t>
    </w:r>
    <w:r>
      <w:rPr>
        <w:noProof/>
      </w:rPr>
      <w:fldChar w:fldCharType="end"/>
    </w:r>
  </w:p>
  <w:p w:rsidR="00020E27" w:rsidRPr="009C51E5" w:rsidRDefault="00020E27" w:rsidP="009C51E5">
    <w:pPr>
      <w:widowControl w:val="0"/>
      <w:tabs>
        <w:tab w:val="center" w:pos="4536"/>
        <w:tab w:val="right" w:pos="9072"/>
      </w:tabs>
      <w:autoSpaceDN w:val="0"/>
      <w:jc w:val="right"/>
      <w:rPr>
        <w:rFonts w:eastAsia="Lucida Sans Unicode" w:cs="Mangal"/>
        <w:kern w:val="3"/>
        <w:sz w:val="20"/>
        <w:szCs w:val="20"/>
        <w:lang w:eastAsia="zh-CN" w:bidi="hi-IN"/>
      </w:rPr>
    </w:pPr>
    <w:r w:rsidRPr="009C51E5">
      <w:rPr>
        <w:rFonts w:ascii="Garamond" w:eastAsia="Lucida Sans Unicode" w:hAnsi="Garamond" w:cs="Mangal"/>
        <w:kern w:val="0"/>
        <w:sz w:val="20"/>
        <w:szCs w:val="20"/>
        <w:lang w:eastAsia="pl-PL" w:bidi="hi-IN"/>
      </w:rPr>
      <w:t>podpis i pieczęć osoby (osób) upoważnionej do reprezentowania wykonawcy</w:t>
    </w:r>
  </w:p>
  <w:p w:rsidR="00020E27" w:rsidRDefault="00020E2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CDC" w:rsidRDefault="00470CDC" w:rsidP="0097030B">
      <w:r>
        <w:separator/>
      </w:r>
    </w:p>
  </w:footnote>
  <w:footnote w:type="continuationSeparator" w:id="0">
    <w:p w:rsidR="00470CDC" w:rsidRDefault="00470CDC" w:rsidP="009703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E27" w:rsidRDefault="00020E27" w:rsidP="00A7408D">
    <w:pPr>
      <w:pStyle w:val="Nagwek"/>
      <w:jc w:val="center"/>
    </w:pPr>
    <w:r>
      <w:rPr>
        <w:noProof/>
        <w:sz w:val="18"/>
        <w:szCs w:val="18"/>
        <w:lang w:eastAsia="pl-PL"/>
      </w:rPr>
      <w:drawing>
        <wp:inline distT="0" distB="0" distL="0" distR="0">
          <wp:extent cx="7577455" cy="869315"/>
          <wp:effectExtent l="19050" t="0" r="4445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7455" cy="8693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3">
    <w:nsid w:val="00000004"/>
    <w:multiLevelType w:val="singleLevel"/>
    <w:tmpl w:val="9E02435C"/>
    <w:name w:val="WW8Num4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</w:abstractNum>
  <w:abstractNum w:abstractNumId="4">
    <w:nsid w:val="0C013FCF"/>
    <w:multiLevelType w:val="hybridMultilevel"/>
    <w:tmpl w:val="755A9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651EF3"/>
    <w:multiLevelType w:val="hybridMultilevel"/>
    <w:tmpl w:val="A7201C38"/>
    <w:lvl w:ilvl="0" w:tplc="E00A7450">
      <w:start w:val="1"/>
      <w:numFmt w:val="bullet"/>
      <w:lvlText w:val=""/>
      <w:lvlJc w:val="left"/>
      <w:pPr>
        <w:ind w:left="852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6">
    <w:nsid w:val="4C2D25C4"/>
    <w:multiLevelType w:val="hybridMultilevel"/>
    <w:tmpl w:val="FE4C31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121748"/>
    <w:multiLevelType w:val="hybridMultilevel"/>
    <w:tmpl w:val="7DE63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193403"/>
    <w:multiLevelType w:val="hybridMultilevel"/>
    <w:tmpl w:val="4FD03BFE"/>
    <w:lvl w:ilvl="0" w:tplc="E5987A78">
      <w:start w:val="1"/>
      <w:numFmt w:val="bullet"/>
      <w:lvlText w:val="•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7F061AA">
      <w:start w:val="1"/>
      <w:numFmt w:val="bullet"/>
      <w:lvlText w:val="o"/>
      <w:lvlJc w:val="left"/>
      <w:pPr>
        <w:ind w:left="152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3D03B82">
      <w:start w:val="1"/>
      <w:numFmt w:val="bullet"/>
      <w:lvlText w:val="▪"/>
      <w:lvlJc w:val="left"/>
      <w:pPr>
        <w:ind w:left="224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456CD94">
      <w:start w:val="1"/>
      <w:numFmt w:val="bullet"/>
      <w:lvlText w:val="•"/>
      <w:lvlJc w:val="left"/>
      <w:pPr>
        <w:ind w:left="296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C4E4D2C">
      <w:start w:val="1"/>
      <w:numFmt w:val="bullet"/>
      <w:lvlText w:val="o"/>
      <w:lvlJc w:val="left"/>
      <w:pPr>
        <w:ind w:left="368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3E0D436">
      <w:start w:val="1"/>
      <w:numFmt w:val="bullet"/>
      <w:lvlText w:val="▪"/>
      <w:lvlJc w:val="left"/>
      <w:pPr>
        <w:ind w:left="440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ADCEC6A">
      <w:start w:val="1"/>
      <w:numFmt w:val="bullet"/>
      <w:lvlText w:val="•"/>
      <w:lvlJc w:val="left"/>
      <w:pPr>
        <w:ind w:left="512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138F928">
      <w:start w:val="1"/>
      <w:numFmt w:val="bullet"/>
      <w:lvlText w:val="o"/>
      <w:lvlJc w:val="left"/>
      <w:pPr>
        <w:ind w:left="584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458FA0A">
      <w:start w:val="1"/>
      <w:numFmt w:val="bullet"/>
      <w:lvlText w:val="▪"/>
      <w:lvlJc w:val="left"/>
      <w:pPr>
        <w:ind w:left="656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>
    <w:nsid w:val="6F962729"/>
    <w:multiLevelType w:val="hybridMultilevel"/>
    <w:tmpl w:val="BC965858"/>
    <w:lvl w:ilvl="0" w:tplc="BEE61A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</w:num>
  <w:num w:numId="4">
    <w:abstractNumId w:val="9"/>
  </w:num>
  <w:num w:numId="5">
    <w:abstractNumId w:val="9"/>
  </w:num>
  <w:num w:numId="6">
    <w:abstractNumId w:val="6"/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4"/>
  </w:num>
  <w:num w:numId="11">
    <w:abstractNumId w:val="7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6A22"/>
    <w:rsid w:val="00015244"/>
    <w:rsid w:val="00020E27"/>
    <w:rsid w:val="000275A6"/>
    <w:rsid w:val="00031167"/>
    <w:rsid w:val="00040977"/>
    <w:rsid w:val="00042F8B"/>
    <w:rsid w:val="00054E7D"/>
    <w:rsid w:val="00067BA6"/>
    <w:rsid w:val="00072F48"/>
    <w:rsid w:val="000731D9"/>
    <w:rsid w:val="000803CC"/>
    <w:rsid w:val="000A197A"/>
    <w:rsid w:val="000B5CCC"/>
    <w:rsid w:val="000C284D"/>
    <w:rsid w:val="000C3894"/>
    <w:rsid w:val="000D4E9F"/>
    <w:rsid w:val="000D6F00"/>
    <w:rsid w:val="000E36EE"/>
    <w:rsid w:val="00123650"/>
    <w:rsid w:val="001353C5"/>
    <w:rsid w:val="001411EA"/>
    <w:rsid w:val="001422CB"/>
    <w:rsid w:val="00145F4E"/>
    <w:rsid w:val="0014660C"/>
    <w:rsid w:val="00146AF9"/>
    <w:rsid w:val="00151371"/>
    <w:rsid w:val="0015358E"/>
    <w:rsid w:val="0016077F"/>
    <w:rsid w:val="00162E5A"/>
    <w:rsid w:val="00181FFB"/>
    <w:rsid w:val="001A780C"/>
    <w:rsid w:val="001B1988"/>
    <w:rsid w:val="001C40EA"/>
    <w:rsid w:val="001D03D9"/>
    <w:rsid w:val="001D054C"/>
    <w:rsid w:val="001D0982"/>
    <w:rsid w:val="001D5E34"/>
    <w:rsid w:val="001E0895"/>
    <w:rsid w:val="001F665F"/>
    <w:rsid w:val="00224886"/>
    <w:rsid w:val="00227DDB"/>
    <w:rsid w:val="00232028"/>
    <w:rsid w:val="00267A98"/>
    <w:rsid w:val="002769CD"/>
    <w:rsid w:val="00297DAA"/>
    <w:rsid w:val="002B3EFE"/>
    <w:rsid w:val="002C0862"/>
    <w:rsid w:val="002D3F17"/>
    <w:rsid w:val="002E20CB"/>
    <w:rsid w:val="002F1A8D"/>
    <w:rsid w:val="00310BF2"/>
    <w:rsid w:val="00320678"/>
    <w:rsid w:val="00325779"/>
    <w:rsid w:val="0032786E"/>
    <w:rsid w:val="00360DAC"/>
    <w:rsid w:val="00361B4A"/>
    <w:rsid w:val="00380106"/>
    <w:rsid w:val="00386BDE"/>
    <w:rsid w:val="0039239F"/>
    <w:rsid w:val="003B07FE"/>
    <w:rsid w:val="003B18CA"/>
    <w:rsid w:val="003B1A14"/>
    <w:rsid w:val="003B6749"/>
    <w:rsid w:val="003C2AF7"/>
    <w:rsid w:val="003E37D9"/>
    <w:rsid w:val="003E7B4E"/>
    <w:rsid w:val="003F315A"/>
    <w:rsid w:val="003F62C9"/>
    <w:rsid w:val="003F7892"/>
    <w:rsid w:val="0040109A"/>
    <w:rsid w:val="004129D0"/>
    <w:rsid w:val="00415F5C"/>
    <w:rsid w:val="00422218"/>
    <w:rsid w:val="0043236F"/>
    <w:rsid w:val="004427A3"/>
    <w:rsid w:val="0044586D"/>
    <w:rsid w:val="00453D1B"/>
    <w:rsid w:val="00470CDC"/>
    <w:rsid w:val="00471C5A"/>
    <w:rsid w:val="00476F93"/>
    <w:rsid w:val="004A18EB"/>
    <w:rsid w:val="004A2FFA"/>
    <w:rsid w:val="004A45D9"/>
    <w:rsid w:val="004D6879"/>
    <w:rsid w:val="004E11DE"/>
    <w:rsid w:val="004F3E6D"/>
    <w:rsid w:val="00505CE7"/>
    <w:rsid w:val="00511798"/>
    <w:rsid w:val="00513741"/>
    <w:rsid w:val="00532FA0"/>
    <w:rsid w:val="00560578"/>
    <w:rsid w:val="005649A4"/>
    <w:rsid w:val="00565B5E"/>
    <w:rsid w:val="005741D1"/>
    <w:rsid w:val="00576431"/>
    <w:rsid w:val="00590294"/>
    <w:rsid w:val="00592EBF"/>
    <w:rsid w:val="0059398C"/>
    <w:rsid w:val="005A43B6"/>
    <w:rsid w:val="005A6691"/>
    <w:rsid w:val="0060641D"/>
    <w:rsid w:val="006145E7"/>
    <w:rsid w:val="00615538"/>
    <w:rsid w:val="00623E62"/>
    <w:rsid w:val="00637E64"/>
    <w:rsid w:val="00642F75"/>
    <w:rsid w:val="00652AAC"/>
    <w:rsid w:val="00655B7A"/>
    <w:rsid w:val="00656225"/>
    <w:rsid w:val="00675A7E"/>
    <w:rsid w:val="0067735B"/>
    <w:rsid w:val="00695F17"/>
    <w:rsid w:val="006A1948"/>
    <w:rsid w:val="006B76C1"/>
    <w:rsid w:val="006C4A8A"/>
    <w:rsid w:val="006D6B34"/>
    <w:rsid w:val="006E12C9"/>
    <w:rsid w:val="006F2A16"/>
    <w:rsid w:val="006F6219"/>
    <w:rsid w:val="00703749"/>
    <w:rsid w:val="00703AA6"/>
    <w:rsid w:val="00704A01"/>
    <w:rsid w:val="00713442"/>
    <w:rsid w:val="00734722"/>
    <w:rsid w:val="007755C4"/>
    <w:rsid w:val="00775861"/>
    <w:rsid w:val="007A1C1E"/>
    <w:rsid w:val="007A2BB4"/>
    <w:rsid w:val="007A3D74"/>
    <w:rsid w:val="007B5D97"/>
    <w:rsid w:val="007C18FC"/>
    <w:rsid w:val="007D2052"/>
    <w:rsid w:val="007D4F6C"/>
    <w:rsid w:val="007E37E4"/>
    <w:rsid w:val="007F7E0D"/>
    <w:rsid w:val="00822069"/>
    <w:rsid w:val="0082367A"/>
    <w:rsid w:val="00823CD7"/>
    <w:rsid w:val="008424FA"/>
    <w:rsid w:val="00844CC0"/>
    <w:rsid w:val="00846A22"/>
    <w:rsid w:val="008548FF"/>
    <w:rsid w:val="00865D92"/>
    <w:rsid w:val="008726EE"/>
    <w:rsid w:val="00880505"/>
    <w:rsid w:val="008866FA"/>
    <w:rsid w:val="008A1046"/>
    <w:rsid w:val="008A140E"/>
    <w:rsid w:val="008B42C4"/>
    <w:rsid w:val="008C65FC"/>
    <w:rsid w:val="008D78F1"/>
    <w:rsid w:val="008E2E92"/>
    <w:rsid w:val="008E453A"/>
    <w:rsid w:val="008F7E8D"/>
    <w:rsid w:val="00917737"/>
    <w:rsid w:val="0092338C"/>
    <w:rsid w:val="00927E74"/>
    <w:rsid w:val="009344B4"/>
    <w:rsid w:val="009354D0"/>
    <w:rsid w:val="0095149B"/>
    <w:rsid w:val="00961DD1"/>
    <w:rsid w:val="0096296C"/>
    <w:rsid w:val="0097030B"/>
    <w:rsid w:val="00972B6E"/>
    <w:rsid w:val="009856E4"/>
    <w:rsid w:val="00986062"/>
    <w:rsid w:val="009B3B7E"/>
    <w:rsid w:val="009C484E"/>
    <w:rsid w:val="009C51E5"/>
    <w:rsid w:val="009C6ED7"/>
    <w:rsid w:val="009D02E1"/>
    <w:rsid w:val="009D5EE9"/>
    <w:rsid w:val="009E1095"/>
    <w:rsid w:val="009E53F5"/>
    <w:rsid w:val="009F648D"/>
    <w:rsid w:val="00A420C0"/>
    <w:rsid w:val="00A6030F"/>
    <w:rsid w:val="00A7408D"/>
    <w:rsid w:val="00A817D8"/>
    <w:rsid w:val="00A863AF"/>
    <w:rsid w:val="00A95D7F"/>
    <w:rsid w:val="00A97BC0"/>
    <w:rsid w:val="00AB60A5"/>
    <w:rsid w:val="00AC34B8"/>
    <w:rsid w:val="00AD22B8"/>
    <w:rsid w:val="00B07316"/>
    <w:rsid w:val="00B3666E"/>
    <w:rsid w:val="00B40EB4"/>
    <w:rsid w:val="00B421D4"/>
    <w:rsid w:val="00B44D30"/>
    <w:rsid w:val="00B578D0"/>
    <w:rsid w:val="00B759B5"/>
    <w:rsid w:val="00B934E2"/>
    <w:rsid w:val="00BE2B90"/>
    <w:rsid w:val="00C2064F"/>
    <w:rsid w:val="00C23959"/>
    <w:rsid w:val="00C30D33"/>
    <w:rsid w:val="00C351AA"/>
    <w:rsid w:val="00C577AD"/>
    <w:rsid w:val="00C716DD"/>
    <w:rsid w:val="00C807E1"/>
    <w:rsid w:val="00C819F8"/>
    <w:rsid w:val="00CA3A7D"/>
    <w:rsid w:val="00CC0310"/>
    <w:rsid w:val="00CD1F7B"/>
    <w:rsid w:val="00CD61D4"/>
    <w:rsid w:val="00CE3644"/>
    <w:rsid w:val="00CF0291"/>
    <w:rsid w:val="00CF0BE7"/>
    <w:rsid w:val="00CF518C"/>
    <w:rsid w:val="00D053B1"/>
    <w:rsid w:val="00D15BF9"/>
    <w:rsid w:val="00D22082"/>
    <w:rsid w:val="00D3571F"/>
    <w:rsid w:val="00D70B46"/>
    <w:rsid w:val="00D976DB"/>
    <w:rsid w:val="00DD71DC"/>
    <w:rsid w:val="00DE0648"/>
    <w:rsid w:val="00DF0E9D"/>
    <w:rsid w:val="00E0499C"/>
    <w:rsid w:val="00E1020D"/>
    <w:rsid w:val="00E36B33"/>
    <w:rsid w:val="00E36EBA"/>
    <w:rsid w:val="00E46D49"/>
    <w:rsid w:val="00E51E58"/>
    <w:rsid w:val="00E54A70"/>
    <w:rsid w:val="00E5600A"/>
    <w:rsid w:val="00E56A48"/>
    <w:rsid w:val="00E60052"/>
    <w:rsid w:val="00E63DB3"/>
    <w:rsid w:val="00E65C60"/>
    <w:rsid w:val="00E92FD6"/>
    <w:rsid w:val="00EB7DD1"/>
    <w:rsid w:val="00EC04C7"/>
    <w:rsid w:val="00EC3947"/>
    <w:rsid w:val="00EC5D3A"/>
    <w:rsid w:val="00EC769E"/>
    <w:rsid w:val="00ED6689"/>
    <w:rsid w:val="00EE4E74"/>
    <w:rsid w:val="00EE734B"/>
    <w:rsid w:val="00F17A63"/>
    <w:rsid w:val="00F231C1"/>
    <w:rsid w:val="00F40424"/>
    <w:rsid w:val="00F538F9"/>
    <w:rsid w:val="00F5426F"/>
    <w:rsid w:val="00F54A63"/>
    <w:rsid w:val="00F729E3"/>
    <w:rsid w:val="00F75165"/>
    <w:rsid w:val="00FA01CC"/>
    <w:rsid w:val="00FA426D"/>
    <w:rsid w:val="00FB2477"/>
    <w:rsid w:val="00FB24F1"/>
    <w:rsid w:val="00FB3E1F"/>
    <w:rsid w:val="00FB67E6"/>
    <w:rsid w:val="00FC392A"/>
    <w:rsid w:val="00FC3BD9"/>
    <w:rsid w:val="00FD2302"/>
    <w:rsid w:val="00FE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030B"/>
    <w:pPr>
      <w:suppressAutoHyphens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4A2FFA"/>
    <w:pPr>
      <w:keepNext/>
      <w:widowControl w:val="0"/>
      <w:shd w:val="clear" w:color="auto" w:fill="FFFFFF"/>
      <w:tabs>
        <w:tab w:val="num" w:pos="0"/>
      </w:tabs>
      <w:ind w:left="5"/>
      <w:outlineLvl w:val="0"/>
    </w:pPr>
    <w:rPr>
      <w:rFonts w:eastAsia="Andale Sans UI"/>
      <w:b/>
      <w:bCs/>
      <w:kern w:val="1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4A2FFA"/>
    <w:pPr>
      <w:keepNext/>
      <w:widowControl w:val="0"/>
      <w:shd w:val="clear" w:color="auto" w:fill="FFFFFF"/>
      <w:tabs>
        <w:tab w:val="num" w:pos="0"/>
      </w:tabs>
      <w:ind w:left="10"/>
      <w:outlineLvl w:val="1"/>
    </w:pPr>
    <w:rPr>
      <w:rFonts w:eastAsia="Andale Sans UI"/>
      <w:b/>
      <w:bCs/>
      <w:kern w:val="1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97030B"/>
    <w:pPr>
      <w:keepNext/>
      <w:numPr>
        <w:ilvl w:val="2"/>
        <w:numId w:val="1"/>
      </w:numPr>
      <w:outlineLvl w:val="2"/>
    </w:pPr>
    <w:rPr>
      <w:rFonts w:ascii="Comic Sans MS" w:hAnsi="Comic Sans MS"/>
      <w:b/>
      <w:bCs/>
      <w:sz w:val="18"/>
      <w:szCs w:val="22"/>
    </w:rPr>
  </w:style>
  <w:style w:type="paragraph" w:styleId="Nagwek4">
    <w:name w:val="heading 4"/>
    <w:basedOn w:val="Normalny"/>
    <w:next w:val="Normalny"/>
    <w:link w:val="Nagwek4Znak"/>
    <w:qFormat/>
    <w:rsid w:val="004A2FFA"/>
    <w:pPr>
      <w:keepNext/>
      <w:widowControl w:val="0"/>
      <w:tabs>
        <w:tab w:val="num" w:pos="0"/>
      </w:tabs>
      <w:ind w:left="864" w:hanging="864"/>
      <w:jc w:val="center"/>
      <w:outlineLvl w:val="3"/>
    </w:pPr>
    <w:rPr>
      <w:rFonts w:eastAsia="Arial Unicode MS"/>
      <w:b/>
      <w:kern w:val="1"/>
      <w:sz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4A2FFA"/>
    <w:pPr>
      <w:keepNext/>
      <w:widowControl w:val="0"/>
      <w:shd w:val="clear" w:color="auto" w:fill="FFFFFF"/>
      <w:tabs>
        <w:tab w:val="num" w:pos="0"/>
      </w:tabs>
      <w:ind w:right="140"/>
      <w:outlineLvl w:val="4"/>
    </w:pPr>
    <w:rPr>
      <w:rFonts w:eastAsia="Andale Sans UI" w:cs="Arial"/>
      <w:b/>
      <w:bCs/>
      <w:kern w:val="1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4A2FFA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link w:val="Nagwek2"/>
    <w:rsid w:val="004A2FFA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link w:val="Nagwek3"/>
    <w:rsid w:val="0097030B"/>
    <w:rPr>
      <w:rFonts w:ascii="Comic Sans MS" w:eastAsia="Times New Roman" w:hAnsi="Comic Sans MS" w:cs="Times New Roman"/>
      <w:b/>
      <w:bCs/>
      <w:kern w:val="2"/>
      <w:sz w:val="18"/>
      <w:lang w:eastAsia="ar-SA"/>
    </w:rPr>
  </w:style>
  <w:style w:type="character" w:customStyle="1" w:styleId="Nagwek4Znak">
    <w:name w:val="Nagłówek 4 Znak"/>
    <w:link w:val="Nagwek4"/>
    <w:rsid w:val="004A2FFA"/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character" w:customStyle="1" w:styleId="Nagwek5Znak">
    <w:name w:val="Nagłówek 5 Znak"/>
    <w:link w:val="Nagwek5"/>
    <w:rsid w:val="004A2FFA"/>
    <w:rPr>
      <w:rFonts w:ascii="Times New Roman" w:eastAsia="Andale Sans UI" w:hAnsi="Times New Roman" w:cs="Arial"/>
      <w:b/>
      <w:bCs/>
      <w:kern w:val="1"/>
      <w:sz w:val="20"/>
      <w:szCs w:val="24"/>
      <w:shd w:val="clear" w:color="auto" w:fill="FFFFFF"/>
      <w:lang w:eastAsia="pl-PL"/>
    </w:rPr>
  </w:style>
  <w:style w:type="paragraph" w:customStyle="1" w:styleId="Skrconyadreszwrotny">
    <w:name w:val="Skrócony adres zwrotny"/>
    <w:basedOn w:val="Normalny"/>
    <w:rsid w:val="0097030B"/>
    <w:rPr>
      <w:szCs w:val="20"/>
    </w:rPr>
  </w:style>
  <w:style w:type="paragraph" w:customStyle="1" w:styleId="Lista-kontynuacja21">
    <w:name w:val="Lista - kontynuacja 21"/>
    <w:basedOn w:val="Normalny"/>
    <w:rsid w:val="0097030B"/>
    <w:pPr>
      <w:spacing w:after="160"/>
      <w:ind w:left="1080" w:hanging="360"/>
    </w:pPr>
    <w:rPr>
      <w:sz w:val="20"/>
      <w:szCs w:val="20"/>
    </w:rPr>
  </w:style>
  <w:style w:type="paragraph" w:customStyle="1" w:styleId="MD-IOtekstzwyky1">
    <w:name w:val="MD-IO tekst zwykły 1"/>
    <w:basedOn w:val="Normalny"/>
    <w:rsid w:val="0097030B"/>
    <w:pPr>
      <w:tabs>
        <w:tab w:val="left" w:pos="709"/>
      </w:tabs>
      <w:suppressAutoHyphens w:val="0"/>
      <w:spacing w:before="60" w:after="60"/>
      <w:jc w:val="both"/>
    </w:pPr>
    <w:rPr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9703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7030B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7030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7030B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03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7030B"/>
    <w:rPr>
      <w:rFonts w:ascii="Tahoma" w:eastAsia="Times New Roman" w:hAnsi="Tahoma" w:cs="Tahoma"/>
      <w:kern w:val="2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4A2F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4A2FFA"/>
    <w:pPr>
      <w:ind w:left="720"/>
      <w:contextualSpacing/>
    </w:pPr>
  </w:style>
  <w:style w:type="character" w:customStyle="1" w:styleId="AkapitzlistZnak">
    <w:name w:val="Akapit z listą Znak"/>
    <w:aliases w:val="sw tekst Znak"/>
    <w:link w:val="Akapitzlist"/>
    <w:uiPriority w:val="34"/>
    <w:locked/>
    <w:rsid w:val="004A2FFA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AbsatzTableFormat">
    <w:name w:val="AbsatzTableFormat"/>
    <w:basedOn w:val="Normalny"/>
    <w:rsid w:val="004A2FFA"/>
    <w:pPr>
      <w:suppressAutoHyphens w:val="0"/>
    </w:pPr>
    <w:rPr>
      <w:kern w:val="1"/>
      <w:sz w:val="16"/>
      <w:szCs w:val="16"/>
      <w:lang w:eastAsia="pl-PL"/>
    </w:rPr>
  </w:style>
  <w:style w:type="paragraph" w:customStyle="1" w:styleId="Lista-kontynuacja24">
    <w:name w:val="Lista - kontynuacja 24"/>
    <w:basedOn w:val="Normalny"/>
    <w:rsid w:val="004A2FFA"/>
    <w:pPr>
      <w:widowControl w:val="0"/>
      <w:spacing w:after="120"/>
      <w:ind w:left="566"/>
    </w:pPr>
    <w:rPr>
      <w:rFonts w:eastAsia="Andale Sans UI"/>
    </w:rPr>
  </w:style>
  <w:style w:type="paragraph" w:customStyle="1" w:styleId="Standard">
    <w:name w:val="Standard"/>
    <w:rsid w:val="000A197A"/>
    <w:pPr>
      <w:suppressAutoHyphens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styleId="Tytu">
    <w:name w:val="Title"/>
    <w:basedOn w:val="Standard"/>
    <w:next w:val="Podtytu"/>
    <w:link w:val="TytuZnak"/>
    <w:qFormat/>
    <w:rsid w:val="00422218"/>
    <w:pPr>
      <w:autoSpaceDN w:val="0"/>
      <w:jc w:val="center"/>
    </w:pPr>
    <w:rPr>
      <w:rFonts w:ascii="Garamond" w:hAnsi="Garamond"/>
      <w:b/>
      <w:kern w:val="3"/>
      <w:sz w:val="22"/>
      <w:szCs w:val="22"/>
      <w:lang w:eastAsia="zh-CN"/>
    </w:rPr>
  </w:style>
  <w:style w:type="character" w:customStyle="1" w:styleId="TytuZnak">
    <w:name w:val="Tytuł Znak"/>
    <w:link w:val="Tytu"/>
    <w:rsid w:val="00422218"/>
    <w:rPr>
      <w:rFonts w:ascii="Garamond" w:eastAsia="Times New Roman" w:hAnsi="Garamond" w:cs="Times New Roman"/>
      <w:b/>
      <w:kern w:val="3"/>
      <w:lang w:eastAsia="zh-C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2218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PodtytuZnak">
    <w:name w:val="Podtytuł Znak"/>
    <w:link w:val="Podtytu"/>
    <w:uiPriority w:val="11"/>
    <w:rsid w:val="00422218"/>
    <w:rPr>
      <w:rFonts w:ascii="Cambria" w:eastAsia="Times New Roman" w:hAnsi="Cambria" w:cs="Times New Roman"/>
      <w:i/>
      <w:iCs/>
      <w:color w:val="4F81BD"/>
      <w:spacing w:val="15"/>
      <w:kern w:val="2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0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015E5-10B5-4A90-9A9B-2391C394C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18</Pages>
  <Words>2862</Words>
  <Characters>17175</Characters>
  <Application>Microsoft Office Word</Application>
  <DocSecurity>0</DocSecurity>
  <Lines>143</Lines>
  <Paragraphs>39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19998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Piotrowski</dc:creator>
  <cp:lastModifiedBy>Anna Burszczan</cp:lastModifiedBy>
  <cp:revision>57</cp:revision>
  <cp:lastPrinted>2018-07-06T06:08:00Z</cp:lastPrinted>
  <dcterms:created xsi:type="dcterms:W3CDTF">2018-06-27T17:25:00Z</dcterms:created>
  <dcterms:modified xsi:type="dcterms:W3CDTF">2018-07-06T06:14:00Z</dcterms:modified>
</cp:coreProperties>
</file>