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AF2" w:rsidRPr="00425574" w:rsidRDefault="00015AF2" w:rsidP="00015AF2">
      <w:pPr>
        <w:pStyle w:val="Default"/>
        <w:jc w:val="both"/>
        <w:rPr>
          <w:rFonts w:asciiTheme="minorHAnsi" w:hAnsiTheme="minorHAnsi" w:cstheme="minorHAnsi"/>
          <w:sz w:val="22"/>
          <w:szCs w:val="22"/>
        </w:rPr>
      </w:pPr>
      <w:r w:rsidRPr="00425574">
        <w:rPr>
          <w:rFonts w:asciiTheme="minorHAnsi" w:eastAsia="Garamond" w:hAnsiTheme="minorHAnsi" w:cstheme="minorHAnsi"/>
          <w:b/>
          <w:bCs/>
          <w:color w:val="auto"/>
          <w:sz w:val="22"/>
          <w:szCs w:val="22"/>
        </w:rPr>
        <w:t xml:space="preserve">Przedmiot zamówienia: Dostawa przełączników umożliwiających </w:t>
      </w:r>
      <w:r>
        <w:rPr>
          <w:rFonts w:asciiTheme="minorHAnsi" w:eastAsia="Garamond" w:hAnsiTheme="minorHAnsi" w:cstheme="minorHAnsi"/>
          <w:b/>
          <w:bCs/>
          <w:color w:val="auto"/>
          <w:sz w:val="22"/>
          <w:szCs w:val="22"/>
        </w:rPr>
        <w:t xml:space="preserve">komunikację sieciową w Nowej Siedzibie </w:t>
      </w:r>
      <w:r w:rsidRPr="00425574">
        <w:rPr>
          <w:rFonts w:asciiTheme="minorHAnsi" w:eastAsia="Garamond" w:hAnsiTheme="minorHAnsi" w:cstheme="minorHAnsi"/>
          <w:b/>
          <w:bCs/>
          <w:color w:val="auto"/>
          <w:sz w:val="22"/>
          <w:szCs w:val="22"/>
        </w:rPr>
        <w:t xml:space="preserve"> Szpitala Uniwersyteckiego w Krakowie.</w:t>
      </w:r>
    </w:p>
    <w:p w:rsidR="00015AF2" w:rsidRDefault="00015AF2" w:rsidP="00015AF2">
      <w:pPr>
        <w:tabs>
          <w:tab w:val="left" w:pos="320"/>
        </w:tabs>
        <w:spacing w:line="276" w:lineRule="auto"/>
        <w:jc w:val="both"/>
        <w:rPr>
          <w:rFonts w:ascii="Century Gothic" w:hAnsi="Century Gothic" w:cs="Courier New"/>
          <w:sz w:val="20"/>
          <w:lang w:eastAsia="pl-PL"/>
        </w:rPr>
      </w:pPr>
    </w:p>
    <w:p w:rsidR="00015AF2" w:rsidRDefault="00015AF2" w:rsidP="00015AF2">
      <w:pPr>
        <w:tabs>
          <w:tab w:val="left" w:pos="320"/>
        </w:tabs>
        <w:spacing w:line="276" w:lineRule="auto"/>
        <w:jc w:val="both"/>
        <w:rPr>
          <w:rFonts w:cstheme="minorHAnsi"/>
          <w:lang w:eastAsia="pl-PL"/>
        </w:rPr>
      </w:pPr>
      <w:r w:rsidRPr="00AD33B1">
        <w:rPr>
          <w:rFonts w:cstheme="minorHAnsi"/>
          <w:lang w:eastAsia="pl-PL"/>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r>
        <w:rPr>
          <w:rFonts w:cstheme="minorHAnsi"/>
          <w:lang w:eastAsia="pl-PL"/>
        </w:rPr>
        <w:t>.</w:t>
      </w:r>
    </w:p>
    <w:p w:rsidR="00015AF2" w:rsidRPr="00015AF2" w:rsidRDefault="00015AF2" w:rsidP="00015AF2"/>
    <w:p w:rsidR="00015AF2" w:rsidRPr="00015AF2" w:rsidRDefault="00015AF2" w:rsidP="00015AF2">
      <w:pPr>
        <w:pStyle w:val="Nagwek1"/>
        <w:numPr>
          <w:ilvl w:val="0"/>
          <w:numId w:val="2"/>
        </w:numPr>
        <w:rPr>
          <w:rFonts w:asciiTheme="minorHAnsi" w:hAnsiTheme="minorHAnsi" w:cstheme="minorHAnsi"/>
          <w:sz w:val="24"/>
        </w:rPr>
      </w:pPr>
      <w:r w:rsidRPr="008B0519">
        <w:rPr>
          <w:rFonts w:asciiTheme="minorHAnsi" w:hAnsiTheme="minorHAnsi" w:cstheme="minorHAnsi"/>
          <w:color w:val="auto"/>
          <w:sz w:val="24"/>
        </w:rPr>
        <w:t>Przełączniki</w:t>
      </w:r>
    </w:p>
    <w:p w:rsidR="00A85AB6" w:rsidRPr="00FC04C7" w:rsidRDefault="00A85AB6" w:rsidP="00A85AB6">
      <w:pPr>
        <w:rPr>
          <w:rFonts w:cstheme="minorHAnsi"/>
        </w:rPr>
      </w:pPr>
    </w:p>
    <w:tbl>
      <w:tblPr>
        <w:tblW w:w="14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844"/>
        <w:gridCol w:w="1417"/>
        <w:gridCol w:w="1432"/>
        <w:gridCol w:w="1417"/>
        <w:gridCol w:w="709"/>
        <w:gridCol w:w="1828"/>
        <w:gridCol w:w="4869"/>
      </w:tblGrid>
      <w:tr w:rsidR="00A85AB6" w:rsidRPr="00FC04C7" w:rsidTr="00223ADE">
        <w:trPr>
          <w:trHeight w:val="871"/>
          <w:jc w:val="center"/>
        </w:trPr>
        <w:tc>
          <w:tcPr>
            <w:tcW w:w="2414" w:type="dxa"/>
            <w:gridSpan w:val="2"/>
            <w:shd w:val="clear" w:color="auto" w:fill="auto"/>
            <w:vAlign w:val="center"/>
          </w:tcPr>
          <w:p w:rsidR="00A85AB6" w:rsidRPr="00FC04C7" w:rsidRDefault="00A85AB6" w:rsidP="00223ADE">
            <w:pPr>
              <w:jc w:val="center"/>
              <w:rPr>
                <w:rFonts w:cstheme="minorHAnsi"/>
                <w:b/>
                <w:bCs/>
              </w:rPr>
            </w:pPr>
            <w:r w:rsidRPr="00FC04C7">
              <w:rPr>
                <w:rFonts w:cstheme="minorHAnsi"/>
                <w:b/>
                <w:bCs/>
              </w:rPr>
              <w:t>Przedmiot</w:t>
            </w:r>
          </w:p>
        </w:tc>
        <w:tc>
          <w:tcPr>
            <w:tcW w:w="1417" w:type="dxa"/>
            <w:shd w:val="clear" w:color="auto" w:fill="auto"/>
            <w:vAlign w:val="center"/>
          </w:tcPr>
          <w:p w:rsidR="00A85AB6" w:rsidRPr="00FC04C7" w:rsidRDefault="00A85AB6" w:rsidP="00223ADE">
            <w:pPr>
              <w:jc w:val="center"/>
              <w:rPr>
                <w:rFonts w:cstheme="minorHAnsi"/>
                <w:b/>
                <w:bCs/>
              </w:rPr>
            </w:pPr>
            <w:r w:rsidRPr="00FC04C7">
              <w:rPr>
                <w:rFonts w:cstheme="minorHAnsi"/>
                <w:b/>
                <w:bCs/>
              </w:rPr>
              <w:t>Cena jednostkowa netto [zł]</w:t>
            </w:r>
          </w:p>
        </w:tc>
        <w:tc>
          <w:tcPr>
            <w:tcW w:w="1432" w:type="dxa"/>
            <w:tcBorders>
              <w:right w:val="single" w:sz="6" w:space="0" w:color="auto"/>
            </w:tcBorders>
            <w:shd w:val="clear" w:color="auto" w:fill="auto"/>
            <w:vAlign w:val="center"/>
          </w:tcPr>
          <w:p w:rsidR="00A85AB6" w:rsidRPr="00FC04C7" w:rsidRDefault="00A85AB6" w:rsidP="00223ADE">
            <w:pPr>
              <w:ind w:left="-94" w:right="-108"/>
              <w:jc w:val="center"/>
              <w:rPr>
                <w:rFonts w:cstheme="minorHAnsi"/>
                <w:b/>
                <w:bCs/>
              </w:rPr>
            </w:pPr>
            <w:r w:rsidRPr="00FC04C7">
              <w:rPr>
                <w:rFonts w:cstheme="minorHAnsi"/>
                <w:b/>
                <w:bCs/>
              </w:rPr>
              <w:t>Kwota jednostkowa VAT (23%) [zł]</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A85AB6" w:rsidRPr="00FC04C7" w:rsidRDefault="00A85AB6" w:rsidP="00223ADE">
            <w:pPr>
              <w:jc w:val="center"/>
              <w:rPr>
                <w:rFonts w:cstheme="minorHAnsi"/>
                <w:b/>
                <w:bCs/>
              </w:rPr>
            </w:pPr>
            <w:r w:rsidRPr="00FC04C7">
              <w:rPr>
                <w:rFonts w:cstheme="minorHAnsi"/>
                <w:b/>
                <w:bCs/>
              </w:rPr>
              <w:t>Cena jednostkowa brutto [zł]</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rsidR="00A85AB6" w:rsidRPr="00FC04C7" w:rsidRDefault="00A85AB6" w:rsidP="00223ADE">
            <w:pPr>
              <w:jc w:val="center"/>
              <w:rPr>
                <w:rFonts w:cstheme="minorHAnsi"/>
                <w:b/>
                <w:bCs/>
              </w:rPr>
            </w:pPr>
            <w:r w:rsidRPr="00FC04C7">
              <w:rPr>
                <w:rFonts w:cstheme="minorHAnsi"/>
                <w:b/>
                <w:bCs/>
              </w:rPr>
              <w:t>Ilość</w:t>
            </w:r>
          </w:p>
          <w:p w:rsidR="00A85AB6" w:rsidRPr="00FC04C7" w:rsidRDefault="00A85AB6" w:rsidP="00223ADE">
            <w:pPr>
              <w:jc w:val="center"/>
              <w:rPr>
                <w:rFonts w:cstheme="minorHAnsi"/>
                <w:b/>
                <w:bCs/>
              </w:rPr>
            </w:pPr>
            <w:r w:rsidRPr="00FC04C7">
              <w:rPr>
                <w:rFonts w:cstheme="minorHAnsi"/>
                <w:b/>
                <w:bCs/>
              </w:rPr>
              <w:t>[szt.]</w:t>
            </w:r>
          </w:p>
        </w:tc>
        <w:tc>
          <w:tcPr>
            <w:tcW w:w="1828" w:type="dxa"/>
            <w:tcBorders>
              <w:top w:val="single" w:sz="6" w:space="0" w:color="auto"/>
              <w:left w:val="single" w:sz="6" w:space="0" w:color="auto"/>
              <w:bottom w:val="single" w:sz="6" w:space="0" w:color="auto"/>
              <w:right w:val="single" w:sz="6" w:space="0" w:color="auto"/>
            </w:tcBorders>
            <w:shd w:val="clear" w:color="auto" w:fill="auto"/>
            <w:vAlign w:val="center"/>
          </w:tcPr>
          <w:p w:rsidR="00A85AB6" w:rsidRPr="00FC04C7" w:rsidRDefault="00A85AB6" w:rsidP="00223ADE">
            <w:pPr>
              <w:jc w:val="center"/>
              <w:rPr>
                <w:rFonts w:cstheme="minorHAnsi"/>
                <w:b/>
                <w:bCs/>
              </w:rPr>
            </w:pPr>
            <w:r w:rsidRPr="00FC04C7">
              <w:rPr>
                <w:rFonts w:cstheme="minorHAnsi"/>
                <w:b/>
                <w:bCs/>
              </w:rPr>
              <w:t>Cena całkowita brutto [zł]</w:t>
            </w:r>
          </w:p>
        </w:tc>
        <w:tc>
          <w:tcPr>
            <w:tcW w:w="4869" w:type="dxa"/>
            <w:tcBorders>
              <w:left w:val="single" w:sz="6" w:space="0" w:color="auto"/>
              <w:bottom w:val="single" w:sz="4" w:space="0" w:color="auto"/>
            </w:tcBorders>
            <w:shd w:val="clear" w:color="auto" w:fill="auto"/>
            <w:vAlign w:val="center"/>
            <w:hideMark/>
          </w:tcPr>
          <w:p w:rsidR="00A85AB6" w:rsidRPr="00FC04C7" w:rsidRDefault="00A85AB6" w:rsidP="00223ADE">
            <w:pPr>
              <w:jc w:val="center"/>
              <w:rPr>
                <w:rFonts w:cstheme="minorHAnsi"/>
                <w:b/>
                <w:bCs/>
              </w:rPr>
            </w:pPr>
            <w:r w:rsidRPr="00FC04C7">
              <w:rPr>
                <w:rFonts w:cstheme="minorHAnsi"/>
                <w:b/>
                <w:bCs/>
              </w:rPr>
              <w:t>Producent, model oraz parametry</w:t>
            </w:r>
          </w:p>
          <w:p w:rsidR="00A85AB6" w:rsidRPr="00FC04C7" w:rsidRDefault="00A85AB6" w:rsidP="00223ADE">
            <w:pPr>
              <w:jc w:val="center"/>
              <w:rPr>
                <w:rFonts w:cstheme="minorHAnsi"/>
                <w:b/>
                <w:bCs/>
                <w:color w:val="FF0000"/>
              </w:rPr>
            </w:pPr>
            <w:r w:rsidRPr="00FC04C7">
              <w:rPr>
                <w:rFonts w:cstheme="minorHAnsi"/>
                <w:b/>
                <w:bCs/>
              </w:rPr>
              <w:t>(w tabeli uzupełnić tylko miejsca wykropkowane)</w:t>
            </w:r>
          </w:p>
        </w:tc>
      </w:tr>
      <w:tr w:rsidR="00A85AB6" w:rsidRPr="00FC04C7" w:rsidTr="00223ADE">
        <w:trPr>
          <w:trHeight w:val="189"/>
          <w:jc w:val="center"/>
        </w:trPr>
        <w:tc>
          <w:tcPr>
            <w:tcW w:w="2414" w:type="dxa"/>
            <w:gridSpan w:val="2"/>
            <w:shd w:val="clear" w:color="auto" w:fill="auto"/>
            <w:vAlign w:val="center"/>
          </w:tcPr>
          <w:p w:rsidR="00A85AB6" w:rsidRPr="00FC04C7" w:rsidRDefault="00A85AB6" w:rsidP="00223ADE">
            <w:pPr>
              <w:jc w:val="center"/>
              <w:rPr>
                <w:rFonts w:cstheme="minorHAnsi"/>
                <w:bCs/>
                <w:i/>
              </w:rPr>
            </w:pPr>
            <w:r w:rsidRPr="00FC04C7">
              <w:rPr>
                <w:rFonts w:cstheme="minorHAnsi"/>
                <w:bCs/>
                <w:i/>
              </w:rPr>
              <w:t>1</w:t>
            </w:r>
          </w:p>
        </w:tc>
        <w:tc>
          <w:tcPr>
            <w:tcW w:w="1417" w:type="dxa"/>
            <w:shd w:val="clear" w:color="auto" w:fill="auto"/>
            <w:vAlign w:val="center"/>
          </w:tcPr>
          <w:p w:rsidR="00A85AB6" w:rsidRPr="00FC04C7" w:rsidRDefault="00A85AB6" w:rsidP="00223ADE">
            <w:pPr>
              <w:jc w:val="center"/>
              <w:rPr>
                <w:rFonts w:cstheme="minorHAnsi"/>
                <w:bCs/>
                <w:i/>
              </w:rPr>
            </w:pPr>
            <w:r w:rsidRPr="00FC04C7">
              <w:rPr>
                <w:rFonts w:cstheme="minorHAnsi"/>
                <w:bCs/>
                <w:i/>
              </w:rPr>
              <w:t>2</w:t>
            </w:r>
          </w:p>
        </w:tc>
        <w:tc>
          <w:tcPr>
            <w:tcW w:w="1432" w:type="dxa"/>
            <w:shd w:val="clear" w:color="auto" w:fill="auto"/>
            <w:vAlign w:val="center"/>
          </w:tcPr>
          <w:p w:rsidR="00A85AB6" w:rsidRPr="00FC04C7" w:rsidRDefault="00A85AB6" w:rsidP="00223ADE">
            <w:pPr>
              <w:jc w:val="center"/>
              <w:rPr>
                <w:rFonts w:cstheme="minorHAnsi"/>
                <w:bCs/>
                <w:i/>
              </w:rPr>
            </w:pPr>
            <w:r w:rsidRPr="00FC04C7">
              <w:rPr>
                <w:rFonts w:cstheme="minorHAnsi"/>
                <w:bCs/>
                <w:i/>
              </w:rPr>
              <w:t>3</w:t>
            </w:r>
          </w:p>
        </w:tc>
        <w:tc>
          <w:tcPr>
            <w:tcW w:w="1417" w:type="dxa"/>
            <w:tcBorders>
              <w:top w:val="single" w:sz="6" w:space="0" w:color="auto"/>
              <w:bottom w:val="single" w:sz="4" w:space="0" w:color="auto"/>
            </w:tcBorders>
            <w:shd w:val="clear" w:color="auto" w:fill="auto"/>
            <w:vAlign w:val="center"/>
          </w:tcPr>
          <w:p w:rsidR="00A85AB6" w:rsidRPr="00FC04C7" w:rsidRDefault="00A85AB6" w:rsidP="00223ADE">
            <w:pPr>
              <w:jc w:val="center"/>
              <w:rPr>
                <w:rFonts w:cstheme="minorHAnsi"/>
                <w:bCs/>
                <w:i/>
                <w:lang w:val="de-DE"/>
              </w:rPr>
            </w:pPr>
            <w:r w:rsidRPr="00FC04C7">
              <w:rPr>
                <w:rFonts w:cstheme="minorHAnsi"/>
                <w:bCs/>
                <w:i/>
                <w:lang w:val="de-DE"/>
              </w:rPr>
              <w:t>4=2+3</w:t>
            </w:r>
          </w:p>
        </w:tc>
        <w:tc>
          <w:tcPr>
            <w:tcW w:w="709" w:type="dxa"/>
            <w:tcBorders>
              <w:top w:val="single" w:sz="6" w:space="0" w:color="auto"/>
              <w:bottom w:val="single" w:sz="4" w:space="0" w:color="auto"/>
            </w:tcBorders>
            <w:shd w:val="clear" w:color="auto" w:fill="auto"/>
            <w:vAlign w:val="center"/>
          </w:tcPr>
          <w:p w:rsidR="00A85AB6" w:rsidRPr="00FC04C7" w:rsidRDefault="00A85AB6" w:rsidP="00223ADE">
            <w:pPr>
              <w:jc w:val="center"/>
              <w:rPr>
                <w:rFonts w:cstheme="minorHAnsi"/>
                <w:bCs/>
                <w:i/>
                <w:lang w:val="de-DE"/>
              </w:rPr>
            </w:pPr>
            <w:r w:rsidRPr="00FC04C7">
              <w:rPr>
                <w:rFonts w:cstheme="minorHAnsi"/>
                <w:bCs/>
                <w:i/>
                <w:lang w:val="de-DE"/>
              </w:rPr>
              <w:t>5</w:t>
            </w:r>
          </w:p>
        </w:tc>
        <w:tc>
          <w:tcPr>
            <w:tcW w:w="1828" w:type="dxa"/>
            <w:tcBorders>
              <w:top w:val="single" w:sz="6" w:space="0" w:color="auto"/>
              <w:bottom w:val="single" w:sz="4" w:space="0" w:color="auto"/>
            </w:tcBorders>
            <w:shd w:val="clear" w:color="auto" w:fill="auto"/>
            <w:vAlign w:val="center"/>
          </w:tcPr>
          <w:p w:rsidR="00A85AB6" w:rsidRPr="00FC04C7" w:rsidRDefault="00A85AB6" w:rsidP="00223ADE">
            <w:pPr>
              <w:jc w:val="center"/>
              <w:rPr>
                <w:rFonts w:cstheme="minorHAnsi"/>
                <w:bCs/>
                <w:i/>
                <w:lang w:val="de-DE"/>
              </w:rPr>
            </w:pPr>
            <w:r w:rsidRPr="00FC04C7">
              <w:rPr>
                <w:rFonts w:cstheme="minorHAnsi"/>
                <w:bCs/>
                <w:i/>
                <w:lang w:val="de-DE"/>
              </w:rPr>
              <w:t>6=4x5</w:t>
            </w:r>
          </w:p>
        </w:tc>
        <w:tc>
          <w:tcPr>
            <w:tcW w:w="4869" w:type="dxa"/>
            <w:tcBorders>
              <w:bottom w:val="single" w:sz="4" w:space="0" w:color="auto"/>
            </w:tcBorders>
            <w:shd w:val="clear" w:color="auto" w:fill="auto"/>
            <w:vAlign w:val="center"/>
            <w:hideMark/>
          </w:tcPr>
          <w:p w:rsidR="00A85AB6" w:rsidRPr="00FC04C7" w:rsidRDefault="00A85AB6" w:rsidP="00223ADE">
            <w:pPr>
              <w:jc w:val="center"/>
              <w:rPr>
                <w:rFonts w:cstheme="minorHAnsi"/>
                <w:bCs/>
                <w:i/>
                <w:lang w:val="de-DE"/>
              </w:rPr>
            </w:pPr>
            <w:r w:rsidRPr="00FC04C7">
              <w:rPr>
                <w:rFonts w:cstheme="minorHAnsi"/>
                <w:bCs/>
                <w:i/>
                <w:lang w:val="de-DE"/>
              </w:rPr>
              <w:t>7</w:t>
            </w:r>
          </w:p>
        </w:tc>
      </w:tr>
      <w:tr w:rsidR="00A85AB6" w:rsidRPr="00FC04C7" w:rsidTr="00223ADE">
        <w:trPr>
          <w:trHeight w:val="1211"/>
          <w:jc w:val="center"/>
        </w:trPr>
        <w:tc>
          <w:tcPr>
            <w:tcW w:w="2414" w:type="dxa"/>
            <w:gridSpan w:val="2"/>
            <w:tcBorders>
              <w:top w:val="single" w:sz="4" w:space="0" w:color="auto"/>
              <w:left w:val="single" w:sz="4" w:space="0" w:color="auto"/>
              <w:right w:val="single" w:sz="4" w:space="0" w:color="auto"/>
            </w:tcBorders>
            <w:shd w:val="clear" w:color="auto" w:fill="auto"/>
            <w:vAlign w:val="center"/>
            <w:hideMark/>
          </w:tcPr>
          <w:p w:rsidR="00A85AB6" w:rsidRPr="00FC04C7" w:rsidRDefault="00A85AB6" w:rsidP="00223ADE">
            <w:pPr>
              <w:rPr>
                <w:rFonts w:cstheme="minorHAnsi"/>
                <w:b/>
              </w:rPr>
            </w:pPr>
            <w:r w:rsidRPr="00FC04C7">
              <w:rPr>
                <w:rFonts w:cstheme="minorHAnsi"/>
                <w:b/>
              </w:rPr>
              <w:t>Przełącznik Ethernet</w:t>
            </w:r>
          </w:p>
        </w:tc>
        <w:tc>
          <w:tcPr>
            <w:tcW w:w="1417" w:type="dxa"/>
            <w:tcBorders>
              <w:top w:val="single" w:sz="4" w:space="0" w:color="auto"/>
              <w:left w:val="single" w:sz="4" w:space="0" w:color="auto"/>
              <w:right w:val="single" w:sz="4" w:space="0" w:color="auto"/>
            </w:tcBorders>
            <w:shd w:val="clear" w:color="auto" w:fill="auto"/>
            <w:vAlign w:val="center"/>
          </w:tcPr>
          <w:p w:rsidR="00A85AB6" w:rsidRPr="00FC04C7" w:rsidRDefault="00A85AB6" w:rsidP="00223ADE">
            <w:pPr>
              <w:jc w:val="center"/>
              <w:rPr>
                <w:rFonts w:cstheme="minorHAnsi"/>
                <w:bCs/>
              </w:rPr>
            </w:pPr>
            <w:r w:rsidRPr="00FC04C7">
              <w:rPr>
                <w:rFonts w:cstheme="minorHAnsi"/>
                <w:bCs/>
              </w:rPr>
              <w:t>……………..</w:t>
            </w:r>
          </w:p>
        </w:tc>
        <w:tc>
          <w:tcPr>
            <w:tcW w:w="1432" w:type="dxa"/>
            <w:tcBorders>
              <w:top w:val="single" w:sz="4" w:space="0" w:color="auto"/>
              <w:left w:val="single" w:sz="4" w:space="0" w:color="auto"/>
              <w:right w:val="single" w:sz="4" w:space="0" w:color="auto"/>
            </w:tcBorders>
            <w:shd w:val="clear" w:color="auto" w:fill="auto"/>
            <w:vAlign w:val="center"/>
          </w:tcPr>
          <w:p w:rsidR="00A85AB6" w:rsidRPr="00FC04C7" w:rsidRDefault="00A85AB6" w:rsidP="00223ADE">
            <w:pPr>
              <w:jc w:val="center"/>
              <w:rPr>
                <w:rFonts w:cstheme="minorHAnsi"/>
                <w:b/>
                <w:bCs/>
              </w:rPr>
            </w:pPr>
            <w:r w:rsidRPr="00FC04C7">
              <w:rPr>
                <w:rFonts w:cstheme="minorHAnsi"/>
                <w:bCs/>
              </w:rPr>
              <w:t>……….</w:t>
            </w:r>
          </w:p>
        </w:tc>
        <w:tc>
          <w:tcPr>
            <w:tcW w:w="1417" w:type="dxa"/>
            <w:tcBorders>
              <w:top w:val="single" w:sz="4" w:space="0" w:color="auto"/>
              <w:left w:val="single" w:sz="4" w:space="0" w:color="auto"/>
              <w:right w:val="single" w:sz="4" w:space="0" w:color="auto"/>
            </w:tcBorders>
            <w:shd w:val="clear" w:color="auto" w:fill="auto"/>
            <w:vAlign w:val="center"/>
          </w:tcPr>
          <w:p w:rsidR="00A85AB6" w:rsidRPr="00FC04C7" w:rsidRDefault="00A85AB6" w:rsidP="00223ADE">
            <w:pPr>
              <w:jc w:val="center"/>
              <w:rPr>
                <w:rFonts w:cstheme="minorHAnsi"/>
                <w:bCs/>
              </w:rPr>
            </w:pPr>
            <w:r w:rsidRPr="00FC04C7">
              <w:rPr>
                <w:rFonts w:cstheme="minorHAnsi"/>
                <w:bCs/>
              </w:rPr>
              <w:t>…………...</w:t>
            </w:r>
          </w:p>
        </w:tc>
        <w:tc>
          <w:tcPr>
            <w:tcW w:w="709" w:type="dxa"/>
            <w:tcBorders>
              <w:top w:val="single" w:sz="4" w:space="0" w:color="auto"/>
              <w:left w:val="single" w:sz="4" w:space="0" w:color="auto"/>
              <w:right w:val="single" w:sz="4" w:space="0" w:color="auto"/>
            </w:tcBorders>
            <w:shd w:val="clear" w:color="auto" w:fill="auto"/>
            <w:vAlign w:val="center"/>
          </w:tcPr>
          <w:p w:rsidR="00A85AB6" w:rsidRPr="00FC04C7" w:rsidRDefault="00400891" w:rsidP="00223ADE">
            <w:pPr>
              <w:jc w:val="center"/>
              <w:rPr>
                <w:rFonts w:cstheme="minorHAnsi"/>
                <w:bCs/>
              </w:rPr>
            </w:pPr>
            <w:r>
              <w:rPr>
                <w:rFonts w:cstheme="minorHAnsi"/>
                <w:bCs/>
              </w:rPr>
              <w:t>10</w:t>
            </w:r>
          </w:p>
        </w:tc>
        <w:tc>
          <w:tcPr>
            <w:tcW w:w="1828" w:type="dxa"/>
            <w:tcBorders>
              <w:top w:val="single" w:sz="4" w:space="0" w:color="auto"/>
              <w:left w:val="single" w:sz="4" w:space="0" w:color="auto"/>
              <w:right w:val="single" w:sz="4" w:space="0" w:color="auto"/>
            </w:tcBorders>
            <w:shd w:val="clear" w:color="auto" w:fill="auto"/>
            <w:vAlign w:val="center"/>
          </w:tcPr>
          <w:p w:rsidR="00A85AB6" w:rsidRPr="00FC04C7" w:rsidRDefault="00A85AB6" w:rsidP="00223ADE">
            <w:pPr>
              <w:jc w:val="center"/>
              <w:rPr>
                <w:rFonts w:cstheme="minorHAnsi"/>
                <w:bCs/>
              </w:rPr>
            </w:pPr>
            <w:r w:rsidRPr="00FC04C7">
              <w:rPr>
                <w:rFonts w:cstheme="minorHAnsi"/>
                <w:bCs/>
              </w:rPr>
              <w:t>…………………</w:t>
            </w:r>
          </w:p>
        </w:tc>
        <w:tc>
          <w:tcPr>
            <w:tcW w:w="4869" w:type="dxa"/>
            <w:tcBorders>
              <w:top w:val="single" w:sz="4" w:space="0" w:color="auto"/>
              <w:left w:val="single" w:sz="4" w:space="0" w:color="auto"/>
              <w:right w:val="single" w:sz="4" w:space="0" w:color="auto"/>
            </w:tcBorders>
            <w:shd w:val="clear" w:color="auto" w:fill="auto"/>
            <w:vAlign w:val="center"/>
          </w:tcPr>
          <w:p w:rsidR="00A85AB6" w:rsidRPr="00FC04C7" w:rsidRDefault="00A85AB6" w:rsidP="00223ADE">
            <w:pPr>
              <w:rPr>
                <w:rFonts w:cstheme="minorHAnsi"/>
                <w:b/>
                <w:bCs/>
              </w:rPr>
            </w:pPr>
          </w:p>
          <w:p w:rsidR="00A85AB6" w:rsidRPr="00FC04C7" w:rsidRDefault="00A85AB6" w:rsidP="00223ADE">
            <w:pPr>
              <w:rPr>
                <w:rFonts w:cstheme="minorHAnsi"/>
                <w:b/>
                <w:bCs/>
              </w:rPr>
            </w:pPr>
            <w:r w:rsidRPr="00FC04C7">
              <w:rPr>
                <w:rFonts w:cstheme="minorHAnsi"/>
                <w:b/>
                <w:bCs/>
              </w:rPr>
              <w:t>Producent………………………………….…….</w:t>
            </w:r>
          </w:p>
          <w:p w:rsidR="00A85AB6" w:rsidRPr="00FC04C7" w:rsidRDefault="00A85AB6" w:rsidP="00223ADE">
            <w:pPr>
              <w:rPr>
                <w:rFonts w:cstheme="minorHAnsi"/>
                <w:b/>
                <w:bCs/>
              </w:rPr>
            </w:pPr>
          </w:p>
          <w:p w:rsidR="00A85AB6" w:rsidRPr="00FC04C7" w:rsidRDefault="00A85AB6" w:rsidP="00223ADE">
            <w:pPr>
              <w:rPr>
                <w:rFonts w:cstheme="minorHAnsi"/>
                <w:b/>
                <w:bCs/>
              </w:rPr>
            </w:pPr>
            <w:r w:rsidRPr="00FC04C7">
              <w:rPr>
                <w:rFonts w:cstheme="minorHAnsi"/>
                <w:b/>
                <w:bCs/>
              </w:rPr>
              <w:t>Model…………………………………………….</w:t>
            </w:r>
          </w:p>
          <w:p w:rsidR="00A85AB6" w:rsidRPr="00FC04C7" w:rsidRDefault="00A85AB6" w:rsidP="00223ADE">
            <w:pPr>
              <w:rPr>
                <w:rFonts w:cstheme="minorHAnsi"/>
                <w:bCs/>
                <w:i/>
              </w:rPr>
            </w:pPr>
          </w:p>
        </w:tc>
      </w:tr>
      <w:tr w:rsidR="00A85AB6" w:rsidRPr="00FC04C7" w:rsidTr="00223ADE">
        <w:trPr>
          <w:trHeight w:val="360"/>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AB6" w:rsidRPr="00FC04C7" w:rsidRDefault="00A85AB6" w:rsidP="00223ADE">
            <w:pPr>
              <w:jc w:val="center"/>
              <w:rPr>
                <w:rFonts w:cstheme="minorHAnsi"/>
                <w:b/>
                <w:bCs/>
              </w:rPr>
            </w:pPr>
            <w:r w:rsidRPr="00FC04C7">
              <w:rPr>
                <w:rFonts w:cstheme="minorHAnsi"/>
                <w:b/>
                <w:bCs/>
              </w:rPr>
              <w:t>Lp.</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85AB6" w:rsidRPr="00FC04C7" w:rsidRDefault="00A85AB6" w:rsidP="00223ADE">
            <w:pPr>
              <w:jc w:val="center"/>
              <w:rPr>
                <w:rFonts w:cstheme="minorHAnsi"/>
                <w:b/>
                <w:bCs/>
              </w:rPr>
            </w:pPr>
            <w:r w:rsidRPr="00FC04C7">
              <w:rPr>
                <w:rFonts w:cstheme="minorHAnsi"/>
                <w:b/>
                <w:bCs/>
              </w:rPr>
              <w:t>Parametr wymagany</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AB6" w:rsidRPr="00FC04C7" w:rsidRDefault="00A85AB6" w:rsidP="00223ADE">
            <w:pPr>
              <w:jc w:val="center"/>
              <w:rPr>
                <w:rFonts w:cstheme="minorHAnsi"/>
                <w:b/>
                <w:bCs/>
              </w:rPr>
            </w:pPr>
          </w:p>
        </w:tc>
      </w:tr>
      <w:tr w:rsidR="00A85AB6" w:rsidRPr="00FC04C7" w:rsidTr="00223ADE">
        <w:trPr>
          <w:trHeight w:val="84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AB6" w:rsidRPr="00FC04C7" w:rsidRDefault="00A85AB6" w:rsidP="00223ADE">
            <w:pPr>
              <w:jc w:val="center"/>
              <w:rPr>
                <w:rFonts w:cstheme="minorHAnsi"/>
                <w:bCs/>
              </w:rPr>
            </w:pPr>
            <w:r>
              <w:rPr>
                <w:rFonts w:cstheme="minorHAnsi"/>
                <w:bCs/>
              </w:rPr>
              <w:t>1</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rsidR="00A85AB6" w:rsidRPr="00FC04C7" w:rsidRDefault="00A85AB6" w:rsidP="00223ADE">
            <w:pPr>
              <w:rPr>
                <w:rFonts w:cstheme="minorHAnsi"/>
              </w:rPr>
            </w:pPr>
            <w:proofErr w:type="spellStart"/>
            <w:r w:rsidRPr="00FC04C7">
              <w:rPr>
                <w:rFonts w:cstheme="minorHAnsi"/>
              </w:rPr>
              <w:t>Zarządza</w:t>
            </w:r>
            <w:r>
              <w:rPr>
                <w:rFonts w:cstheme="minorHAnsi"/>
              </w:rPr>
              <w:t>l</w:t>
            </w:r>
            <w:r w:rsidRPr="00FC04C7">
              <w:rPr>
                <w:rFonts w:cstheme="minorHAnsi"/>
              </w:rPr>
              <w:t>ny</w:t>
            </w:r>
            <w:proofErr w:type="spellEnd"/>
            <w:r w:rsidRPr="00FC04C7">
              <w:rPr>
                <w:rFonts w:cstheme="minorHAnsi"/>
              </w:rPr>
              <w:t xml:space="preserve"> przełącznik Ethernet </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rsidR="00A85AB6" w:rsidRPr="00FC04C7" w:rsidRDefault="00A85AB6" w:rsidP="00223ADE">
            <w:pPr>
              <w:spacing w:after="0" w:line="240" w:lineRule="auto"/>
              <w:jc w:val="center"/>
              <w:rPr>
                <w:rFonts w:cstheme="minorHAnsi"/>
                <w:b/>
                <w:bCs/>
              </w:rPr>
            </w:pPr>
            <w:r w:rsidRPr="00FC04C7">
              <w:rPr>
                <w:rFonts w:cstheme="minorHAnsi"/>
                <w:b/>
                <w:bCs/>
              </w:rPr>
              <w:t>Parametr wymagany</w:t>
            </w:r>
          </w:p>
          <w:p w:rsidR="00CA57BD" w:rsidRPr="00CA57BD" w:rsidRDefault="00A85AB6" w:rsidP="00CA57BD">
            <w:pPr>
              <w:spacing w:after="0" w:line="240" w:lineRule="auto"/>
              <w:jc w:val="center"/>
              <w:rPr>
                <w:rFonts w:cstheme="minorHAnsi"/>
                <w:bCs/>
                <w:i/>
              </w:rPr>
            </w:pPr>
            <w:r w:rsidRPr="00FC04C7">
              <w:rPr>
                <w:rFonts w:cstheme="minorHAnsi"/>
                <w:bCs/>
                <w:i/>
              </w:rPr>
              <w:t>(nie wypełniać)</w:t>
            </w:r>
          </w:p>
        </w:tc>
      </w:tr>
      <w:tr w:rsidR="00A85AB6" w:rsidRPr="00FC04C7" w:rsidTr="00223ADE">
        <w:trPr>
          <w:trHeight w:val="84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85AB6" w:rsidRPr="00FC04C7" w:rsidRDefault="00A85AB6" w:rsidP="00223ADE">
            <w:pPr>
              <w:jc w:val="center"/>
              <w:rPr>
                <w:rFonts w:cstheme="minorHAnsi"/>
                <w:bCs/>
              </w:rPr>
            </w:pPr>
            <w:r>
              <w:rPr>
                <w:rFonts w:cstheme="minorHAnsi"/>
                <w:bCs/>
              </w:rPr>
              <w:lastRenderedPageBreak/>
              <w:t>2</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rsidR="00A85AB6" w:rsidRPr="00FC04C7" w:rsidRDefault="00A85AB6" w:rsidP="002C3D2E">
            <w:pPr>
              <w:rPr>
                <w:rFonts w:cstheme="minorHAnsi"/>
              </w:rPr>
            </w:pPr>
            <w:r w:rsidRPr="00FC04C7">
              <w:rPr>
                <w:rFonts w:cstheme="minorHAnsi"/>
              </w:rPr>
              <w:t xml:space="preserve">Co najmniej </w:t>
            </w:r>
            <w:r w:rsidR="002C3D2E">
              <w:rPr>
                <w:rFonts w:cstheme="minorHAnsi"/>
              </w:rPr>
              <w:t>48</w:t>
            </w:r>
            <w:r w:rsidRPr="00FC04C7">
              <w:rPr>
                <w:rFonts w:cstheme="minorHAnsi"/>
              </w:rPr>
              <w:t xml:space="preserve"> portów typu 1000Base-T</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rsidR="00A85AB6" w:rsidRPr="00FC04C7" w:rsidRDefault="00A85AB6" w:rsidP="00223ADE">
            <w:pPr>
              <w:spacing w:after="0" w:line="240" w:lineRule="auto"/>
              <w:jc w:val="center"/>
              <w:rPr>
                <w:rFonts w:cstheme="minorHAnsi"/>
                <w:b/>
                <w:bCs/>
              </w:rPr>
            </w:pPr>
            <w:r w:rsidRPr="00FC04C7">
              <w:rPr>
                <w:rFonts w:cstheme="minorHAnsi"/>
                <w:b/>
                <w:bCs/>
              </w:rPr>
              <w:t>Podać ilość portów 1000Base-T</w:t>
            </w:r>
          </w:p>
          <w:p w:rsidR="00A85AB6" w:rsidRPr="00FC04C7" w:rsidRDefault="00A85AB6" w:rsidP="00223ADE">
            <w:pPr>
              <w:spacing w:after="0" w:line="240" w:lineRule="auto"/>
              <w:jc w:val="center"/>
              <w:rPr>
                <w:rFonts w:cstheme="minorHAnsi"/>
                <w:b/>
                <w:bCs/>
              </w:rPr>
            </w:pPr>
          </w:p>
          <w:p w:rsidR="00A85AB6" w:rsidRPr="00FC04C7" w:rsidRDefault="00A85AB6" w:rsidP="00223ADE">
            <w:pPr>
              <w:spacing w:after="0" w:line="240" w:lineRule="auto"/>
              <w:jc w:val="center"/>
              <w:rPr>
                <w:rFonts w:cstheme="minorHAnsi"/>
                <w:b/>
                <w:bCs/>
              </w:rPr>
            </w:pPr>
            <w:r w:rsidRPr="00FC04C7">
              <w:rPr>
                <w:rFonts w:cstheme="minorHAnsi"/>
                <w:b/>
                <w:bCs/>
              </w:rPr>
              <w:t>………………………</w:t>
            </w:r>
          </w:p>
        </w:tc>
      </w:tr>
      <w:tr w:rsidR="009D6186" w:rsidRPr="00FC04C7" w:rsidTr="00223ADE">
        <w:trPr>
          <w:trHeight w:val="84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9D6186" w:rsidRDefault="009D6186" w:rsidP="00223ADE">
            <w:pPr>
              <w:jc w:val="center"/>
              <w:rPr>
                <w:rFonts w:cstheme="minorHAnsi"/>
                <w:bCs/>
              </w:rPr>
            </w:pPr>
            <w:r>
              <w:rPr>
                <w:rFonts w:cstheme="minorHAnsi"/>
                <w:bCs/>
              </w:rPr>
              <w:t>3</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rsidR="009D6186" w:rsidRPr="00FC04C7" w:rsidRDefault="009D6186" w:rsidP="009D6186">
            <w:pPr>
              <w:rPr>
                <w:rFonts w:cstheme="minorHAnsi"/>
              </w:rPr>
            </w:pPr>
            <w:r>
              <w:rPr>
                <w:rFonts w:cstheme="minorHAnsi"/>
              </w:rPr>
              <w:t>Co najmniej 4 porty SFP+ 10Gbit/s</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rsidR="009D6186" w:rsidRPr="00FC04C7" w:rsidRDefault="009D6186" w:rsidP="009D6186">
            <w:pPr>
              <w:spacing w:after="0" w:line="240" w:lineRule="auto"/>
              <w:jc w:val="center"/>
              <w:rPr>
                <w:rFonts w:cstheme="minorHAnsi"/>
                <w:b/>
                <w:bCs/>
              </w:rPr>
            </w:pPr>
            <w:r w:rsidRPr="00FC04C7">
              <w:rPr>
                <w:rFonts w:cstheme="minorHAnsi"/>
                <w:b/>
                <w:bCs/>
              </w:rPr>
              <w:t xml:space="preserve">Podać ilość portów </w:t>
            </w:r>
            <w:r>
              <w:rPr>
                <w:rFonts w:cstheme="minorHAnsi"/>
                <w:b/>
                <w:bCs/>
              </w:rPr>
              <w:t>SFP+</w:t>
            </w:r>
          </w:p>
          <w:p w:rsidR="009D6186" w:rsidRPr="00FC04C7" w:rsidRDefault="009D6186" w:rsidP="009D6186">
            <w:pPr>
              <w:spacing w:after="0" w:line="240" w:lineRule="auto"/>
              <w:jc w:val="center"/>
              <w:rPr>
                <w:rFonts w:cstheme="minorHAnsi"/>
                <w:b/>
                <w:bCs/>
              </w:rPr>
            </w:pPr>
          </w:p>
          <w:p w:rsidR="009D6186" w:rsidRPr="00FC04C7" w:rsidRDefault="009D6186" w:rsidP="009D6186">
            <w:pPr>
              <w:spacing w:after="0" w:line="240" w:lineRule="auto"/>
              <w:jc w:val="center"/>
              <w:rPr>
                <w:rFonts w:cstheme="minorHAnsi"/>
                <w:b/>
                <w:bCs/>
              </w:rPr>
            </w:pPr>
            <w:r w:rsidRPr="00FC04C7">
              <w:rPr>
                <w:rFonts w:cstheme="minorHAnsi"/>
                <w:b/>
                <w:bCs/>
              </w:rPr>
              <w:t>………………………</w:t>
            </w:r>
          </w:p>
        </w:tc>
      </w:tr>
      <w:tr w:rsidR="00A85AB6" w:rsidRPr="00FC04C7" w:rsidTr="00223ADE">
        <w:trPr>
          <w:trHeight w:val="84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85AB6" w:rsidRPr="00FC04C7" w:rsidRDefault="009D6186" w:rsidP="00223ADE">
            <w:pPr>
              <w:jc w:val="center"/>
              <w:rPr>
                <w:rFonts w:cstheme="minorHAnsi"/>
                <w:bCs/>
              </w:rPr>
            </w:pPr>
            <w:r>
              <w:rPr>
                <w:rFonts w:cstheme="minorHAnsi"/>
                <w:bCs/>
              </w:rPr>
              <w:t>4</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rsidR="00A85AB6" w:rsidRPr="00FC04C7" w:rsidRDefault="009D6186" w:rsidP="00223ADE">
            <w:pPr>
              <w:rPr>
                <w:rFonts w:cstheme="minorHAnsi"/>
              </w:rPr>
            </w:pPr>
            <w:r>
              <w:rPr>
                <w:rFonts w:cstheme="minorHAnsi"/>
              </w:rPr>
              <w:t xml:space="preserve">Możliwość montażu w szafie </w:t>
            </w:r>
            <w:proofErr w:type="spellStart"/>
            <w:r>
              <w:rPr>
                <w:rFonts w:cstheme="minorHAnsi"/>
              </w:rPr>
              <w:t>rack</w:t>
            </w:r>
            <w:proofErr w:type="spellEnd"/>
            <w:r>
              <w:rPr>
                <w:rFonts w:cstheme="minorHAnsi"/>
              </w:rPr>
              <w:t>. Wszystkie elementy umożliwiające montaż są elementem dostawy</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rsidR="00A85AB6" w:rsidRPr="00FC04C7" w:rsidRDefault="00A85AB6" w:rsidP="00223ADE">
            <w:pPr>
              <w:spacing w:after="0" w:line="240" w:lineRule="auto"/>
              <w:jc w:val="center"/>
              <w:rPr>
                <w:rFonts w:cstheme="minorHAnsi"/>
                <w:b/>
                <w:bCs/>
              </w:rPr>
            </w:pPr>
            <w:r w:rsidRPr="00FC04C7">
              <w:rPr>
                <w:rFonts w:cstheme="minorHAnsi"/>
                <w:b/>
                <w:bCs/>
              </w:rPr>
              <w:t>Parametr wymagany</w:t>
            </w:r>
          </w:p>
          <w:p w:rsidR="00A85AB6" w:rsidRPr="00FC04C7" w:rsidRDefault="00A85AB6" w:rsidP="00223ADE">
            <w:pPr>
              <w:spacing w:after="0" w:line="240" w:lineRule="auto"/>
              <w:jc w:val="center"/>
              <w:rPr>
                <w:rFonts w:cstheme="minorHAnsi"/>
                <w:b/>
                <w:bCs/>
              </w:rPr>
            </w:pPr>
            <w:r w:rsidRPr="00FC04C7">
              <w:rPr>
                <w:rFonts w:cstheme="minorHAnsi"/>
                <w:bCs/>
                <w:i/>
              </w:rPr>
              <w:t>(nie wypełniać)</w:t>
            </w:r>
          </w:p>
        </w:tc>
      </w:tr>
      <w:tr w:rsidR="00A85AB6" w:rsidRPr="00FC04C7" w:rsidTr="00223ADE">
        <w:trPr>
          <w:trHeight w:val="84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85AB6" w:rsidRPr="00FC04C7" w:rsidRDefault="009D6186" w:rsidP="00223ADE">
            <w:pPr>
              <w:jc w:val="center"/>
              <w:rPr>
                <w:rFonts w:cstheme="minorHAnsi"/>
                <w:bCs/>
              </w:rPr>
            </w:pPr>
            <w:r>
              <w:rPr>
                <w:rFonts w:cstheme="minorHAnsi"/>
                <w:bCs/>
              </w:rPr>
              <w:t>5</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rsidR="00A85AB6" w:rsidRPr="00FC04C7" w:rsidRDefault="009D6186" w:rsidP="00223ADE">
            <w:pPr>
              <w:rPr>
                <w:rFonts w:cstheme="minorHAnsi"/>
              </w:rPr>
            </w:pPr>
            <w:r>
              <w:rPr>
                <w:rFonts w:cstheme="minorHAnsi"/>
              </w:rPr>
              <w:t>Rozmiar przełącznika, nie więcej niż 1U</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rsidR="00A85AB6" w:rsidRPr="00FC04C7" w:rsidRDefault="00A85AB6" w:rsidP="00223ADE">
            <w:pPr>
              <w:spacing w:after="0" w:line="240" w:lineRule="auto"/>
              <w:jc w:val="center"/>
              <w:rPr>
                <w:rFonts w:cstheme="minorHAnsi"/>
                <w:b/>
                <w:bCs/>
              </w:rPr>
            </w:pPr>
            <w:r w:rsidRPr="00FC04C7">
              <w:rPr>
                <w:rFonts w:cstheme="minorHAnsi"/>
                <w:b/>
                <w:bCs/>
              </w:rPr>
              <w:t>Parametr wymagany</w:t>
            </w:r>
          </w:p>
          <w:p w:rsidR="00A85AB6" w:rsidRPr="00FC04C7" w:rsidRDefault="00A85AB6" w:rsidP="00223ADE">
            <w:pPr>
              <w:spacing w:after="0" w:line="240" w:lineRule="auto"/>
              <w:jc w:val="center"/>
              <w:rPr>
                <w:rFonts w:cstheme="minorHAnsi"/>
                <w:b/>
                <w:bCs/>
              </w:rPr>
            </w:pPr>
            <w:r w:rsidRPr="00FC04C7">
              <w:rPr>
                <w:rFonts w:cstheme="minorHAnsi"/>
                <w:bCs/>
                <w:i/>
              </w:rPr>
              <w:t>(nie wypełniać)</w:t>
            </w:r>
          </w:p>
        </w:tc>
      </w:tr>
      <w:tr w:rsidR="00A85AB6" w:rsidRPr="00FC04C7" w:rsidTr="00223ADE">
        <w:trPr>
          <w:trHeight w:val="84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85AB6" w:rsidRPr="00FC04C7" w:rsidRDefault="009D6186" w:rsidP="00223ADE">
            <w:pPr>
              <w:jc w:val="center"/>
              <w:rPr>
                <w:rFonts w:cstheme="minorHAnsi"/>
                <w:bCs/>
              </w:rPr>
            </w:pPr>
            <w:r>
              <w:rPr>
                <w:rFonts w:cstheme="minorHAnsi"/>
                <w:bCs/>
              </w:rPr>
              <w:t>6</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rsidR="00A85AB6" w:rsidRPr="00FC04C7" w:rsidRDefault="009D6186" w:rsidP="00223ADE">
            <w:pPr>
              <w:rPr>
                <w:rFonts w:cstheme="minorHAnsi"/>
              </w:rPr>
            </w:pPr>
            <w:r>
              <w:rPr>
                <w:rFonts w:cstheme="minorHAnsi"/>
              </w:rPr>
              <w:t xml:space="preserve">Możliwość tworzenia stosów przełączników w technologii IRF z przełącznikami </w:t>
            </w:r>
            <w:r>
              <w:rPr>
                <w:rFonts w:cstheme="minorHAnsi"/>
              </w:rPr>
              <w:br/>
            </w:r>
            <w:r w:rsidR="00ED74D2">
              <w:rPr>
                <w:rFonts w:cstheme="minorHAnsi"/>
              </w:rPr>
              <w:t xml:space="preserve">HPE </w:t>
            </w:r>
            <w:r w:rsidRPr="009D6186">
              <w:rPr>
                <w:rFonts w:cstheme="minorHAnsi"/>
              </w:rPr>
              <w:t>5130-48G-2SFP+-2XGT EI</w:t>
            </w:r>
            <w:r>
              <w:rPr>
                <w:rFonts w:cstheme="minorHAnsi"/>
              </w:rPr>
              <w:br/>
            </w:r>
            <w:r w:rsidR="00ED74D2">
              <w:rPr>
                <w:rFonts w:cstheme="minorHAnsi"/>
              </w:rPr>
              <w:t xml:space="preserve">HPE </w:t>
            </w:r>
            <w:r w:rsidRPr="009D6186">
              <w:rPr>
                <w:rFonts w:cstheme="minorHAnsi"/>
              </w:rPr>
              <w:t>5130-24G-PoE+-2SFP+-2XGT</w:t>
            </w:r>
            <w:r>
              <w:rPr>
                <w:rFonts w:cstheme="minorHAnsi"/>
              </w:rPr>
              <w:t xml:space="preserve"> EI</w:t>
            </w:r>
            <w:r>
              <w:rPr>
                <w:rFonts w:cstheme="minorHAnsi"/>
              </w:rPr>
              <w:br/>
            </w:r>
            <w:r w:rsidR="00ED74D2">
              <w:rPr>
                <w:rFonts w:cstheme="minorHAnsi"/>
              </w:rPr>
              <w:t xml:space="preserve">HPE </w:t>
            </w:r>
            <w:r w:rsidRPr="009D6186">
              <w:rPr>
                <w:rFonts w:cstheme="minorHAnsi"/>
              </w:rPr>
              <w:t>5130-48G-4SFP+ EI</w:t>
            </w:r>
            <w:r>
              <w:rPr>
                <w:rFonts w:cstheme="minorHAnsi"/>
              </w:rPr>
              <w:br/>
              <w:t>posiadanych przez Zamawiającego</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rsidR="00A85AB6" w:rsidRPr="00FC04C7" w:rsidRDefault="00A85AB6" w:rsidP="00223ADE">
            <w:pPr>
              <w:spacing w:after="0" w:line="240" w:lineRule="auto"/>
              <w:jc w:val="center"/>
              <w:rPr>
                <w:rFonts w:cstheme="minorHAnsi"/>
                <w:b/>
                <w:bCs/>
              </w:rPr>
            </w:pPr>
            <w:r w:rsidRPr="00FC04C7">
              <w:rPr>
                <w:rFonts w:cstheme="minorHAnsi"/>
                <w:b/>
                <w:bCs/>
              </w:rPr>
              <w:t>Parametr wymagany</w:t>
            </w:r>
          </w:p>
          <w:p w:rsidR="00A85AB6" w:rsidRPr="00FC04C7" w:rsidRDefault="00A85AB6" w:rsidP="00223ADE">
            <w:pPr>
              <w:spacing w:after="0" w:line="240" w:lineRule="auto"/>
              <w:jc w:val="center"/>
              <w:rPr>
                <w:rFonts w:cstheme="minorHAnsi"/>
                <w:b/>
                <w:bCs/>
              </w:rPr>
            </w:pPr>
            <w:r w:rsidRPr="00FC04C7">
              <w:rPr>
                <w:rFonts w:cstheme="minorHAnsi"/>
                <w:bCs/>
                <w:i/>
              </w:rPr>
              <w:t>(nie wypełniać)</w:t>
            </w:r>
          </w:p>
        </w:tc>
      </w:tr>
      <w:tr w:rsidR="00ED74D2" w:rsidRPr="00FC04C7" w:rsidTr="00223ADE">
        <w:trPr>
          <w:trHeight w:val="84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ED74D2" w:rsidRDefault="00430915" w:rsidP="00223ADE">
            <w:pPr>
              <w:jc w:val="center"/>
              <w:rPr>
                <w:rFonts w:cstheme="minorHAnsi"/>
                <w:bCs/>
              </w:rPr>
            </w:pPr>
            <w:r>
              <w:rPr>
                <w:rFonts w:cstheme="minorHAnsi"/>
                <w:bCs/>
              </w:rPr>
              <w:t>7</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rsidR="00ED74D2" w:rsidRDefault="00ED74D2" w:rsidP="00ED74D2">
            <w:pPr>
              <w:rPr>
                <w:rFonts w:cstheme="minorHAnsi"/>
              </w:rPr>
            </w:pPr>
            <w:r>
              <w:rPr>
                <w:rFonts w:cstheme="minorHAnsi"/>
              </w:rPr>
              <w:t>Przełączniki oraz wszystkie komponenty sprzętowe i programowe pochodzą z oficjalnej dystrybucji producenta przełącznika.</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rsidR="00ED74D2" w:rsidRPr="00FC04C7" w:rsidRDefault="00ED74D2" w:rsidP="00ED74D2">
            <w:pPr>
              <w:spacing w:after="0" w:line="240" w:lineRule="auto"/>
              <w:jc w:val="center"/>
              <w:rPr>
                <w:rFonts w:cstheme="minorHAnsi"/>
                <w:b/>
                <w:bCs/>
              </w:rPr>
            </w:pPr>
            <w:r w:rsidRPr="00FC04C7">
              <w:rPr>
                <w:rFonts w:cstheme="minorHAnsi"/>
                <w:b/>
                <w:bCs/>
              </w:rPr>
              <w:t>Parametr wymagany</w:t>
            </w:r>
          </w:p>
          <w:p w:rsidR="00ED74D2" w:rsidRPr="00FC04C7" w:rsidRDefault="00ED74D2" w:rsidP="00ED74D2">
            <w:pPr>
              <w:spacing w:after="0" w:line="240" w:lineRule="auto"/>
              <w:jc w:val="center"/>
              <w:rPr>
                <w:rFonts w:cstheme="minorHAnsi"/>
                <w:b/>
                <w:bCs/>
              </w:rPr>
            </w:pPr>
            <w:r w:rsidRPr="00FC04C7">
              <w:rPr>
                <w:rFonts w:cstheme="minorHAnsi"/>
                <w:bCs/>
                <w:i/>
              </w:rPr>
              <w:t>(nie wypełniać)</w:t>
            </w:r>
          </w:p>
        </w:tc>
      </w:tr>
      <w:tr w:rsidR="00A85AB6" w:rsidRPr="00FC04C7" w:rsidTr="00223ADE">
        <w:trPr>
          <w:trHeight w:val="84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A85AB6" w:rsidRPr="00FC04C7" w:rsidRDefault="00430915" w:rsidP="00223ADE">
            <w:pPr>
              <w:jc w:val="center"/>
              <w:rPr>
                <w:rFonts w:cstheme="minorHAnsi"/>
                <w:bCs/>
              </w:rPr>
            </w:pPr>
            <w:r>
              <w:rPr>
                <w:rFonts w:cstheme="minorHAnsi"/>
                <w:bCs/>
              </w:rPr>
              <w:t>8</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rsidR="00A85AB6" w:rsidRPr="00FC04C7" w:rsidRDefault="00A85AB6" w:rsidP="00223ADE">
            <w:pPr>
              <w:rPr>
                <w:rFonts w:cstheme="minorHAnsi"/>
              </w:rPr>
            </w:pPr>
            <w:r w:rsidRPr="00FC04C7">
              <w:rPr>
                <w:rFonts w:cstheme="minorHAnsi"/>
              </w:rPr>
              <w:t>Dożywotnia gwarancja producenta obowiązująca przez cały czas wspierania produktu przez producenta.</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rsidR="00A85AB6" w:rsidRPr="00FC04C7" w:rsidRDefault="00A85AB6" w:rsidP="00223ADE">
            <w:pPr>
              <w:spacing w:after="0" w:line="240" w:lineRule="auto"/>
              <w:jc w:val="center"/>
              <w:rPr>
                <w:rFonts w:cstheme="minorHAnsi"/>
                <w:b/>
                <w:bCs/>
              </w:rPr>
            </w:pPr>
            <w:r w:rsidRPr="00FC04C7">
              <w:rPr>
                <w:rFonts w:cstheme="minorHAnsi"/>
                <w:b/>
                <w:bCs/>
              </w:rPr>
              <w:t>Parametr wymagany</w:t>
            </w:r>
          </w:p>
          <w:p w:rsidR="00A85AB6" w:rsidRPr="00FC04C7" w:rsidRDefault="00A85AB6" w:rsidP="00223ADE">
            <w:pPr>
              <w:spacing w:after="0" w:line="240" w:lineRule="auto"/>
              <w:jc w:val="center"/>
              <w:rPr>
                <w:rFonts w:cstheme="minorHAnsi"/>
                <w:b/>
                <w:bCs/>
              </w:rPr>
            </w:pPr>
            <w:r w:rsidRPr="00FC04C7">
              <w:rPr>
                <w:rFonts w:cstheme="minorHAnsi"/>
                <w:bCs/>
                <w:i/>
              </w:rPr>
              <w:t>(nie wypełniać)</w:t>
            </w:r>
          </w:p>
        </w:tc>
      </w:tr>
      <w:tr w:rsidR="006D6506" w:rsidRPr="00FC04C7" w:rsidTr="00223ADE">
        <w:trPr>
          <w:trHeight w:val="84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6D6506" w:rsidRDefault="00430915" w:rsidP="00223ADE">
            <w:pPr>
              <w:jc w:val="center"/>
              <w:rPr>
                <w:rFonts w:cstheme="minorHAnsi"/>
                <w:bCs/>
              </w:rPr>
            </w:pPr>
            <w:r>
              <w:rPr>
                <w:rFonts w:cstheme="minorHAnsi"/>
                <w:bCs/>
              </w:rPr>
              <w:t>9</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rsidR="006D6506" w:rsidRDefault="006D6506" w:rsidP="00223ADE">
            <w:pPr>
              <w:rPr>
                <w:rFonts w:cstheme="minorHAnsi"/>
              </w:rPr>
            </w:pPr>
            <w:r>
              <w:rPr>
                <w:rFonts w:cstheme="minorHAnsi"/>
              </w:rPr>
              <w:t>F</w:t>
            </w:r>
            <w:r w:rsidRPr="006D6506">
              <w:rPr>
                <w:rFonts w:cstheme="minorHAnsi"/>
              </w:rPr>
              <w:t xml:space="preserve">abrycznie nowy, wolny od wad, </w:t>
            </w:r>
            <w:r>
              <w:rPr>
                <w:rFonts w:cstheme="minorHAnsi"/>
              </w:rPr>
              <w:t>pakowany w oryginalne</w:t>
            </w:r>
            <w:r w:rsidRPr="006D6506">
              <w:rPr>
                <w:rFonts w:cstheme="minorHAnsi"/>
              </w:rPr>
              <w:t xml:space="preserve"> opakowania producenta, nieużywany, kompletny a do jego uruchomienia oraz stosowania zgodnie z przeznaczeniem nie będzie konieczny zakup dodatkowych elementów i akcesoriów. </w:t>
            </w:r>
          </w:p>
          <w:p w:rsidR="006D6506" w:rsidRPr="00FC04C7" w:rsidRDefault="006D6506" w:rsidP="006D6506">
            <w:pPr>
              <w:rPr>
                <w:rFonts w:cstheme="minorHAnsi"/>
              </w:rPr>
            </w:pPr>
            <w:r>
              <w:rPr>
                <w:rFonts w:cstheme="minorHAnsi"/>
              </w:rPr>
              <w:lastRenderedPageBreak/>
              <w:t xml:space="preserve">Przełącznik </w:t>
            </w:r>
            <w:r w:rsidRPr="006D6506">
              <w:rPr>
                <w:rFonts w:cstheme="minorHAnsi"/>
              </w:rPr>
              <w:t xml:space="preserve">ani żadna jego część składowa, wyposażenie, akcesoria, etc. nie są </w:t>
            </w:r>
            <w:proofErr w:type="spellStart"/>
            <w:r w:rsidRPr="006D6506">
              <w:rPr>
                <w:rFonts w:cstheme="minorHAnsi"/>
              </w:rPr>
              <w:t>rekondycjonowane</w:t>
            </w:r>
            <w:proofErr w:type="spellEnd"/>
            <w:r w:rsidRPr="006D6506">
              <w:rPr>
                <w:rFonts w:cstheme="minorHAnsi"/>
              </w:rPr>
              <w:t>, powystawowe i nie były wykorzystywane wcześniej przez inny podmiot,</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rsidR="006D6506" w:rsidRPr="00FC04C7" w:rsidRDefault="006D6506" w:rsidP="006D6506">
            <w:pPr>
              <w:spacing w:after="0" w:line="240" w:lineRule="auto"/>
              <w:jc w:val="center"/>
              <w:rPr>
                <w:rFonts w:cstheme="minorHAnsi"/>
                <w:b/>
                <w:bCs/>
              </w:rPr>
            </w:pPr>
            <w:r w:rsidRPr="00FC04C7">
              <w:rPr>
                <w:rFonts w:cstheme="minorHAnsi"/>
                <w:b/>
                <w:bCs/>
              </w:rPr>
              <w:lastRenderedPageBreak/>
              <w:t>Parametr wymagany</w:t>
            </w:r>
          </w:p>
          <w:p w:rsidR="006D6506" w:rsidRPr="00FC04C7" w:rsidRDefault="006D6506" w:rsidP="006D6506">
            <w:pPr>
              <w:spacing w:after="0" w:line="240" w:lineRule="auto"/>
              <w:jc w:val="center"/>
              <w:rPr>
                <w:rFonts w:cstheme="minorHAnsi"/>
                <w:b/>
                <w:bCs/>
              </w:rPr>
            </w:pPr>
            <w:r w:rsidRPr="00FC04C7">
              <w:rPr>
                <w:rFonts w:cstheme="minorHAnsi"/>
                <w:bCs/>
                <w:i/>
              </w:rPr>
              <w:t>(nie wypełniać)</w:t>
            </w:r>
          </w:p>
        </w:tc>
      </w:tr>
    </w:tbl>
    <w:p w:rsidR="00A85AB6" w:rsidRPr="00FC04C7" w:rsidRDefault="00A85AB6" w:rsidP="00A85AB6">
      <w:pPr>
        <w:rPr>
          <w:rFonts w:cstheme="minorHAnsi"/>
        </w:rPr>
      </w:pPr>
    </w:p>
    <w:p w:rsidR="00862C13" w:rsidRPr="00514B47" w:rsidRDefault="00CA57BD" w:rsidP="00CA57BD">
      <w:pPr>
        <w:jc w:val="both"/>
        <w:rPr>
          <w:u w:val="single"/>
        </w:rPr>
      </w:pPr>
      <w:r w:rsidRPr="00514B47">
        <w:rPr>
          <w:bCs/>
          <w:u w:val="single"/>
        </w:rPr>
        <w:t xml:space="preserve">Zamawiający wymaga zaznaczenia w złożonych materiałach firmowych (w postaci katalogów i/lub ulotek informacyjnych i/lub kart produktu i/lub kart charakterystyki i/lub oświadczenie Producenta) zapisów potwierdzających spełnienie wymaganych parametrów </w:t>
      </w:r>
      <w:r w:rsidRPr="00514B47">
        <w:rPr>
          <w:b/>
          <w:bCs/>
          <w:u w:val="single"/>
        </w:rPr>
        <w:t xml:space="preserve">z dopisaniem numeru tabeli </w:t>
      </w:r>
      <w:r w:rsidRPr="00514B47">
        <w:rPr>
          <w:bCs/>
          <w:u w:val="single"/>
        </w:rPr>
        <w:t xml:space="preserve">oraz </w:t>
      </w:r>
      <w:r w:rsidRPr="00514B47">
        <w:rPr>
          <w:b/>
          <w:bCs/>
          <w:u w:val="single"/>
        </w:rPr>
        <w:t>numerem podpunktu</w:t>
      </w:r>
      <w:r w:rsidRPr="00514B47">
        <w:rPr>
          <w:bCs/>
          <w:u w:val="single"/>
        </w:rPr>
        <w:t>, który ten zapis potwierdza.</w:t>
      </w:r>
    </w:p>
    <w:sectPr w:rsidR="00862C13" w:rsidRPr="00514B47" w:rsidSect="009C6852">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08D" w:rsidRDefault="00B8108D" w:rsidP="00F85BFC">
      <w:pPr>
        <w:spacing w:after="0" w:line="240" w:lineRule="auto"/>
      </w:pPr>
      <w:r>
        <w:separator/>
      </w:r>
    </w:p>
  </w:endnote>
  <w:endnote w:type="continuationSeparator" w:id="0">
    <w:p w:rsidR="00B8108D" w:rsidRDefault="00B8108D" w:rsidP="00F85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A7" w:rsidRDefault="00082FA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A7" w:rsidRDefault="00082FA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A7" w:rsidRDefault="00082FA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08D" w:rsidRDefault="00B8108D" w:rsidP="00F85BFC">
      <w:pPr>
        <w:spacing w:after="0" w:line="240" w:lineRule="auto"/>
      </w:pPr>
      <w:r>
        <w:separator/>
      </w:r>
    </w:p>
  </w:footnote>
  <w:footnote w:type="continuationSeparator" w:id="0">
    <w:p w:rsidR="00B8108D" w:rsidRDefault="00B8108D" w:rsidP="00F85B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A7" w:rsidRDefault="00082FA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519" w:rsidRDefault="008B0519" w:rsidP="008B0519">
    <w:pPr>
      <w:tabs>
        <w:tab w:val="left" w:pos="320"/>
      </w:tabs>
      <w:spacing w:line="276" w:lineRule="auto"/>
      <w:rPr>
        <w:rFonts w:asciiTheme="majorHAnsi" w:eastAsia="Garamond" w:hAnsiTheme="majorHAnsi" w:cstheme="majorHAnsi"/>
        <w:b/>
        <w:bCs/>
      </w:rPr>
    </w:pPr>
    <w:r>
      <w:rPr>
        <w:rFonts w:asciiTheme="majorHAnsi" w:eastAsia="Garamond" w:hAnsiTheme="majorHAnsi" w:cstheme="majorHAnsi"/>
        <w:b/>
        <w:bCs/>
      </w:rPr>
      <w:t>DFP.271.52.2020.AJ</w:t>
    </w:r>
    <w:r>
      <w:rPr>
        <w:rFonts w:asciiTheme="majorHAnsi" w:eastAsia="Garamond" w:hAnsiTheme="majorHAnsi" w:cstheme="majorHAnsi"/>
        <w:b/>
        <w:bCs/>
      </w:rPr>
      <w:tab/>
    </w:r>
    <w:r>
      <w:rPr>
        <w:rFonts w:asciiTheme="majorHAnsi" w:eastAsia="Garamond" w:hAnsiTheme="majorHAnsi" w:cstheme="majorHAnsi"/>
        <w:b/>
        <w:bCs/>
      </w:rPr>
      <w:tab/>
    </w:r>
    <w:r>
      <w:rPr>
        <w:rFonts w:asciiTheme="majorHAnsi" w:eastAsia="Garamond" w:hAnsiTheme="majorHAnsi" w:cstheme="majorHAnsi"/>
        <w:b/>
        <w:bCs/>
      </w:rPr>
      <w:tab/>
    </w:r>
    <w:r>
      <w:rPr>
        <w:rFonts w:asciiTheme="majorHAnsi" w:eastAsia="Garamond" w:hAnsiTheme="majorHAnsi" w:cstheme="majorHAnsi"/>
        <w:b/>
        <w:bCs/>
      </w:rPr>
      <w:tab/>
    </w:r>
    <w:r>
      <w:rPr>
        <w:rFonts w:asciiTheme="majorHAnsi" w:eastAsia="Garamond" w:hAnsiTheme="majorHAnsi" w:cstheme="majorHAnsi"/>
        <w:b/>
        <w:bCs/>
      </w:rPr>
      <w:tab/>
    </w:r>
    <w:r>
      <w:rPr>
        <w:rFonts w:asciiTheme="majorHAnsi" w:eastAsia="Garamond" w:hAnsiTheme="majorHAnsi" w:cstheme="majorHAnsi"/>
        <w:b/>
        <w:bCs/>
      </w:rPr>
      <w:tab/>
    </w:r>
    <w:r>
      <w:rPr>
        <w:rFonts w:asciiTheme="majorHAnsi" w:eastAsia="Garamond" w:hAnsiTheme="majorHAnsi" w:cstheme="majorHAnsi"/>
        <w:b/>
        <w:bCs/>
      </w:rPr>
      <w:tab/>
    </w:r>
    <w:r>
      <w:rPr>
        <w:rFonts w:asciiTheme="majorHAnsi" w:eastAsia="Garamond" w:hAnsiTheme="majorHAnsi" w:cstheme="majorHAnsi"/>
        <w:b/>
        <w:bCs/>
      </w:rPr>
      <w:tab/>
    </w:r>
    <w:r>
      <w:rPr>
        <w:rFonts w:asciiTheme="majorHAnsi" w:eastAsia="Garamond" w:hAnsiTheme="majorHAnsi" w:cstheme="majorHAnsi"/>
        <w:b/>
        <w:bCs/>
      </w:rPr>
      <w:tab/>
    </w:r>
    <w:r>
      <w:rPr>
        <w:rFonts w:asciiTheme="majorHAnsi" w:eastAsia="Garamond" w:hAnsiTheme="majorHAnsi" w:cstheme="majorHAnsi"/>
        <w:b/>
        <w:bCs/>
      </w:rPr>
      <w:tab/>
    </w:r>
    <w:r>
      <w:rPr>
        <w:rFonts w:asciiTheme="majorHAnsi" w:eastAsia="Garamond" w:hAnsiTheme="majorHAnsi" w:cstheme="majorHAnsi"/>
        <w:b/>
        <w:bCs/>
      </w:rPr>
      <w:tab/>
    </w:r>
    <w:r>
      <w:rPr>
        <w:rFonts w:asciiTheme="majorHAnsi" w:eastAsia="Garamond" w:hAnsiTheme="majorHAnsi" w:cstheme="majorHAnsi"/>
        <w:b/>
        <w:bCs/>
      </w:rPr>
      <w:tab/>
      <w:t>Załącznik nr 1a do specyfikacji</w:t>
    </w:r>
  </w:p>
  <w:p w:rsidR="00015AF2" w:rsidRPr="002B7D06" w:rsidRDefault="008B0519" w:rsidP="008B0519">
    <w:pPr>
      <w:tabs>
        <w:tab w:val="left" w:pos="320"/>
      </w:tabs>
      <w:spacing w:line="276" w:lineRule="auto"/>
      <w:rPr>
        <w:rFonts w:asciiTheme="majorHAnsi" w:eastAsia="Garamond" w:hAnsiTheme="majorHAnsi" w:cstheme="majorHAnsi"/>
        <w:b/>
        <w:bCs/>
      </w:rPr>
    </w:pPr>
    <w:r>
      <w:rPr>
        <w:rFonts w:asciiTheme="majorHAnsi" w:eastAsia="Garamond" w:hAnsiTheme="majorHAnsi" w:cstheme="majorHAnsi"/>
        <w:b/>
        <w:bCs/>
      </w:rPr>
      <w:tab/>
    </w:r>
    <w:r>
      <w:rPr>
        <w:rFonts w:asciiTheme="majorHAnsi" w:eastAsia="Garamond" w:hAnsiTheme="majorHAnsi" w:cstheme="majorHAnsi"/>
        <w:b/>
        <w:bCs/>
      </w:rPr>
      <w:tab/>
    </w:r>
    <w:r>
      <w:rPr>
        <w:rFonts w:asciiTheme="majorHAnsi" w:eastAsia="Garamond" w:hAnsiTheme="majorHAnsi" w:cstheme="majorHAnsi"/>
        <w:b/>
        <w:bCs/>
      </w:rPr>
      <w:tab/>
    </w:r>
    <w:r>
      <w:rPr>
        <w:rFonts w:asciiTheme="majorHAnsi" w:eastAsia="Garamond" w:hAnsiTheme="majorHAnsi" w:cstheme="majorHAnsi"/>
        <w:b/>
        <w:bCs/>
      </w:rPr>
      <w:tab/>
    </w:r>
    <w:r>
      <w:rPr>
        <w:rFonts w:asciiTheme="majorHAnsi" w:eastAsia="Garamond" w:hAnsiTheme="majorHAnsi" w:cstheme="majorHAnsi"/>
        <w:b/>
        <w:bCs/>
      </w:rPr>
      <w:tab/>
    </w:r>
    <w:r>
      <w:rPr>
        <w:rFonts w:asciiTheme="majorHAnsi" w:eastAsia="Garamond" w:hAnsiTheme="majorHAnsi" w:cstheme="majorHAnsi"/>
        <w:b/>
        <w:bCs/>
      </w:rPr>
      <w:tab/>
    </w:r>
    <w:r>
      <w:rPr>
        <w:rFonts w:asciiTheme="majorHAnsi" w:eastAsia="Garamond" w:hAnsiTheme="majorHAnsi" w:cstheme="majorHAnsi"/>
        <w:b/>
        <w:bCs/>
      </w:rPr>
      <w:tab/>
    </w:r>
    <w:r>
      <w:rPr>
        <w:rFonts w:asciiTheme="majorHAnsi" w:eastAsia="Garamond" w:hAnsiTheme="majorHAnsi" w:cstheme="majorHAnsi"/>
        <w:b/>
        <w:bCs/>
      </w:rPr>
      <w:tab/>
    </w:r>
    <w:r>
      <w:rPr>
        <w:rFonts w:asciiTheme="majorHAnsi" w:eastAsia="Garamond" w:hAnsiTheme="majorHAnsi" w:cstheme="majorHAnsi"/>
        <w:b/>
        <w:bCs/>
      </w:rPr>
      <w:tab/>
    </w:r>
    <w:r>
      <w:rPr>
        <w:rFonts w:asciiTheme="majorHAnsi" w:eastAsia="Garamond" w:hAnsiTheme="majorHAnsi" w:cstheme="majorHAnsi"/>
        <w:b/>
        <w:bCs/>
      </w:rPr>
      <w:tab/>
    </w:r>
    <w:r>
      <w:rPr>
        <w:rFonts w:asciiTheme="majorHAnsi" w:eastAsia="Garamond" w:hAnsiTheme="majorHAnsi" w:cstheme="majorHAnsi"/>
        <w:b/>
        <w:bCs/>
      </w:rPr>
      <w:tab/>
    </w:r>
    <w:r>
      <w:rPr>
        <w:rFonts w:asciiTheme="majorHAnsi" w:eastAsia="Garamond" w:hAnsiTheme="majorHAnsi" w:cstheme="majorHAnsi"/>
        <w:b/>
        <w:bCs/>
      </w:rPr>
      <w:tab/>
    </w:r>
    <w:r>
      <w:rPr>
        <w:rFonts w:asciiTheme="majorHAnsi" w:eastAsia="Garamond" w:hAnsiTheme="majorHAnsi" w:cstheme="majorHAnsi"/>
        <w:b/>
        <w:bCs/>
      </w:rPr>
      <w:tab/>
    </w:r>
    <w:r>
      <w:rPr>
        <w:rFonts w:asciiTheme="majorHAnsi" w:eastAsia="Garamond" w:hAnsiTheme="majorHAnsi" w:cstheme="majorHAnsi"/>
        <w:b/>
        <w:bCs/>
      </w:rPr>
      <w:tab/>
    </w:r>
    <w:r>
      <w:rPr>
        <w:rFonts w:asciiTheme="majorHAnsi" w:eastAsia="Garamond" w:hAnsiTheme="majorHAnsi" w:cstheme="majorHAnsi"/>
        <w:b/>
        <w:bCs/>
      </w:rPr>
      <w:tab/>
      <w:t>Załącznik nr……………………  do umowy</w:t>
    </w:r>
    <w:r w:rsidR="00015AF2">
      <w:rPr>
        <w:rFonts w:asciiTheme="majorHAnsi" w:eastAsia="Garamond" w:hAnsiTheme="majorHAnsi" w:cstheme="majorHAnsi"/>
        <w:b/>
        <w:bCs/>
      </w:rPr>
      <w:tab/>
    </w:r>
    <w:bookmarkStart w:id="0" w:name="_GoBack"/>
    <w:bookmarkEnd w:id="0"/>
  </w:p>
  <w:p w:rsidR="00F85BFC" w:rsidRDefault="00F85BFC" w:rsidP="00015AF2">
    <w:pPr>
      <w:pStyle w:val="Nagwek"/>
    </w:pPr>
  </w:p>
  <w:p w:rsidR="00015AF2" w:rsidRPr="00015AF2" w:rsidRDefault="00015AF2" w:rsidP="00015AF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A7" w:rsidRDefault="00082FA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081EE5"/>
    <w:multiLevelType w:val="hybridMultilevel"/>
    <w:tmpl w:val="7E0E5C7C"/>
    <w:lvl w:ilvl="0" w:tplc="71D2F3C0">
      <w:start w:val="1"/>
      <w:numFmt w:val="decimal"/>
      <w:pStyle w:val="Nagwek1"/>
      <w:lvlText w:val="Tabela %1."/>
      <w:lvlJc w:val="left"/>
      <w:pPr>
        <w:ind w:left="1211" w:hanging="360"/>
      </w:pPr>
      <w:rPr>
        <w:rFonts w:hint="default"/>
        <w:color w:val="auto"/>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AB6"/>
    <w:rsid w:val="00015AF2"/>
    <w:rsid w:val="00082FA7"/>
    <w:rsid w:val="0016596C"/>
    <w:rsid w:val="001712F7"/>
    <w:rsid w:val="002C3D2E"/>
    <w:rsid w:val="00400891"/>
    <w:rsid w:val="00430915"/>
    <w:rsid w:val="00514B47"/>
    <w:rsid w:val="006D6506"/>
    <w:rsid w:val="00862C13"/>
    <w:rsid w:val="008B0519"/>
    <w:rsid w:val="009266BD"/>
    <w:rsid w:val="009D6186"/>
    <w:rsid w:val="00A85AB6"/>
    <w:rsid w:val="00B8108D"/>
    <w:rsid w:val="00CA57BD"/>
    <w:rsid w:val="00CB527F"/>
    <w:rsid w:val="00D016BD"/>
    <w:rsid w:val="00ED74D2"/>
    <w:rsid w:val="00F076C4"/>
    <w:rsid w:val="00F85B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4F979"/>
  <w15:chartTrackingRefBased/>
  <w15:docId w15:val="{267CF903-3411-4BD7-AAAC-28CCD9406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5AB6"/>
  </w:style>
  <w:style w:type="paragraph" w:styleId="Nagwek1">
    <w:name w:val="heading 1"/>
    <w:basedOn w:val="Normalny"/>
    <w:next w:val="Normalny"/>
    <w:link w:val="Nagwek1Znak"/>
    <w:uiPriority w:val="9"/>
    <w:qFormat/>
    <w:rsid w:val="00A85AB6"/>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85AB6"/>
    <w:rPr>
      <w:rFonts w:asciiTheme="majorHAnsi" w:eastAsiaTheme="majorEastAsia" w:hAnsiTheme="majorHAnsi" w:cstheme="majorBidi"/>
      <w:color w:val="2E74B5" w:themeColor="accent1" w:themeShade="BF"/>
      <w:sz w:val="32"/>
      <w:szCs w:val="32"/>
    </w:rPr>
  </w:style>
  <w:style w:type="paragraph" w:styleId="Nagwek">
    <w:name w:val="header"/>
    <w:basedOn w:val="Normalny"/>
    <w:link w:val="NagwekZnak"/>
    <w:uiPriority w:val="99"/>
    <w:unhideWhenUsed/>
    <w:rsid w:val="00F85B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5BFC"/>
  </w:style>
  <w:style w:type="paragraph" w:styleId="Stopka">
    <w:name w:val="footer"/>
    <w:basedOn w:val="Normalny"/>
    <w:link w:val="StopkaZnak"/>
    <w:uiPriority w:val="99"/>
    <w:unhideWhenUsed/>
    <w:rsid w:val="00F85B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5BFC"/>
  </w:style>
  <w:style w:type="paragraph" w:customStyle="1" w:styleId="Default">
    <w:name w:val="Default"/>
    <w:rsid w:val="00015AF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7FC86-DFBC-4D3E-8275-FC39F05CF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359</Words>
  <Characters>2160</Characters>
  <Application>Microsoft Office Word</Application>
  <DocSecurity>0</DocSecurity>
  <Lines>18</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Kolasa</dc:creator>
  <cp:keywords/>
  <dc:description/>
  <cp:lastModifiedBy>Arletta Jędrasiewicz</cp:lastModifiedBy>
  <cp:revision>8</cp:revision>
  <dcterms:created xsi:type="dcterms:W3CDTF">2020-03-05T07:22:00Z</dcterms:created>
  <dcterms:modified xsi:type="dcterms:W3CDTF">2020-03-30T08:02:00Z</dcterms:modified>
</cp:coreProperties>
</file>