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2A" w:rsidRDefault="007D242A" w:rsidP="006F526F"/>
    <w:p w:rsidR="002959CF" w:rsidRPr="002029E6" w:rsidRDefault="002959CF" w:rsidP="006F526F"/>
    <w:p w:rsidR="00571877" w:rsidRPr="002029E6" w:rsidRDefault="00571877" w:rsidP="00571877">
      <w:pPr>
        <w:tabs>
          <w:tab w:val="center" w:pos="4536"/>
        </w:tabs>
        <w:jc w:val="right"/>
        <w:rPr>
          <w:rFonts w:ascii="Garamond" w:eastAsia="Times New Roman" w:hAnsi="Garamond"/>
          <w:lang w:val="pl-PL" w:eastAsia="pl-PL"/>
        </w:rPr>
      </w:pPr>
      <w:r w:rsidRPr="002029E6">
        <w:rPr>
          <w:rFonts w:ascii="Garamond" w:eastAsia="Times New Roman" w:hAnsi="Garamond"/>
          <w:lang w:val="pl-PL" w:eastAsia="pl-PL"/>
        </w:rPr>
        <w:t>Załącznik nr 5 do specyfikacji</w:t>
      </w:r>
    </w:p>
    <w:p w:rsidR="002959CF" w:rsidRPr="002029E6" w:rsidRDefault="002959CF" w:rsidP="00571877">
      <w:pPr>
        <w:widowControl/>
        <w:rPr>
          <w:rFonts w:ascii="Garamond" w:eastAsia="Times New Roman" w:hAnsi="Garamond"/>
          <w:lang w:val="pl-PL" w:eastAsia="pl-PL"/>
        </w:rPr>
      </w:pPr>
      <w:r w:rsidRPr="002029E6">
        <w:rPr>
          <w:rFonts w:ascii="Garamond" w:eastAsia="Times New Roman" w:hAnsi="Garamond"/>
          <w:lang w:val="pl-PL" w:eastAsia="pl-PL"/>
        </w:rPr>
        <w:t>Nr sprawy: NSSU.DFP.271.1</w:t>
      </w:r>
      <w:r w:rsidR="002029E6" w:rsidRPr="002029E6">
        <w:rPr>
          <w:rFonts w:ascii="Garamond" w:eastAsia="Times New Roman" w:hAnsi="Garamond"/>
          <w:lang w:val="pl-PL" w:eastAsia="pl-PL"/>
        </w:rPr>
        <w:t>1.2020.KK</w:t>
      </w:r>
    </w:p>
    <w:p w:rsidR="002959CF" w:rsidRPr="002029E6" w:rsidRDefault="002959CF" w:rsidP="002959CF">
      <w:pPr>
        <w:widowControl/>
        <w:tabs>
          <w:tab w:val="left" w:pos="708"/>
          <w:tab w:val="center" w:pos="4536"/>
          <w:tab w:val="right" w:pos="9072"/>
        </w:tabs>
        <w:ind w:left="142"/>
        <w:rPr>
          <w:rFonts w:ascii="Garamond" w:eastAsia="Times New Roman" w:hAnsi="Garamond"/>
          <w:color w:val="000000"/>
          <w:lang w:val="pl-PL" w:eastAsia="pl-PL"/>
        </w:rPr>
      </w:pPr>
    </w:p>
    <w:p w:rsidR="002959CF" w:rsidRPr="002029E6" w:rsidRDefault="002959CF" w:rsidP="002959CF">
      <w:pPr>
        <w:widowControl/>
        <w:tabs>
          <w:tab w:val="left" w:pos="708"/>
          <w:tab w:val="center" w:pos="4536"/>
          <w:tab w:val="right" w:pos="9072"/>
        </w:tabs>
        <w:ind w:left="142"/>
        <w:rPr>
          <w:rFonts w:ascii="Garamond" w:eastAsia="Times New Roman" w:hAnsi="Garamond"/>
          <w:color w:val="000000"/>
          <w:lang w:val="pl-PL" w:eastAsia="pl-PL"/>
        </w:rPr>
      </w:pPr>
    </w:p>
    <w:p w:rsidR="002959CF" w:rsidRPr="002029E6" w:rsidRDefault="002959CF" w:rsidP="002959CF">
      <w:pPr>
        <w:widowControl/>
        <w:tabs>
          <w:tab w:val="left" w:pos="708"/>
          <w:tab w:val="center" w:pos="4536"/>
          <w:tab w:val="right" w:pos="9072"/>
        </w:tabs>
        <w:rPr>
          <w:rFonts w:ascii="Garamond" w:eastAsia="Times New Roman" w:hAnsi="Garamond"/>
          <w:color w:val="000000"/>
          <w:lang w:val="pl-PL" w:eastAsia="pl-PL"/>
        </w:rPr>
      </w:pPr>
    </w:p>
    <w:p w:rsidR="00571877" w:rsidRPr="002029E6" w:rsidRDefault="00571877" w:rsidP="00571877">
      <w:pPr>
        <w:pStyle w:val="Nagwek1"/>
        <w:jc w:val="both"/>
        <w:rPr>
          <w:rFonts w:ascii="Garamond" w:hAnsi="Garamond" w:cs="Arial"/>
          <w:b w:val="0"/>
          <w:sz w:val="22"/>
          <w:szCs w:val="22"/>
        </w:rPr>
      </w:pPr>
      <w:r w:rsidRPr="002029E6">
        <w:rPr>
          <w:rFonts w:ascii="Garamond" w:hAnsi="Garamond" w:cs="Arial"/>
          <w:b w:val="0"/>
          <w:sz w:val="22"/>
          <w:szCs w:val="22"/>
        </w:rPr>
        <w:t xml:space="preserve">Dotyczy postępowania: </w:t>
      </w:r>
      <w:r w:rsidRPr="002029E6">
        <w:rPr>
          <w:rFonts w:ascii="Garamond" w:hAnsi="Garamond" w:cs="Arial"/>
          <w:sz w:val="22"/>
          <w:szCs w:val="22"/>
        </w:rPr>
        <w:t>dostawa rezonansu magnetycznego – systemu otwartego dla Nowej Siedziby Szpitala Uniwersyteckiego (NSSU) wraz z instalacją, uruchomieniem</w:t>
      </w:r>
      <w:r w:rsidR="002029E6" w:rsidRPr="002029E6">
        <w:rPr>
          <w:rFonts w:ascii="Garamond" w:hAnsi="Garamond" w:cs="Arial"/>
          <w:sz w:val="22"/>
          <w:szCs w:val="22"/>
        </w:rPr>
        <w:t>,</w:t>
      </w:r>
      <w:r w:rsidRPr="002029E6">
        <w:rPr>
          <w:rFonts w:ascii="Garamond" w:hAnsi="Garamond" w:cs="Arial"/>
          <w:sz w:val="22"/>
          <w:szCs w:val="22"/>
        </w:rPr>
        <w:t xml:space="preserve"> szkoleniem personelu oraz z konieczną adaptacją pomieszczeń </w:t>
      </w:r>
      <w:r w:rsidRPr="002029E6">
        <w:rPr>
          <w:rFonts w:ascii="Garamond" w:hAnsi="Garamond"/>
          <w:bCs w:val="0"/>
          <w:iCs/>
          <w:sz w:val="22"/>
          <w:szCs w:val="22"/>
        </w:rPr>
        <w:t>(NSSU.</w:t>
      </w:r>
      <w:r w:rsidRPr="002029E6">
        <w:rPr>
          <w:rFonts w:ascii="Garamond" w:hAnsi="Garamond"/>
          <w:sz w:val="22"/>
          <w:szCs w:val="22"/>
        </w:rPr>
        <w:t>DFP.271.1</w:t>
      </w:r>
      <w:r w:rsidR="002029E6" w:rsidRPr="002029E6">
        <w:rPr>
          <w:rFonts w:ascii="Garamond" w:hAnsi="Garamond"/>
          <w:sz w:val="22"/>
          <w:szCs w:val="22"/>
        </w:rPr>
        <w:t>1.2020.KK</w:t>
      </w:r>
      <w:r w:rsidRPr="002029E6">
        <w:rPr>
          <w:rFonts w:ascii="Garamond" w:hAnsi="Garamond" w:cs="Arial"/>
          <w:sz w:val="22"/>
          <w:szCs w:val="22"/>
        </w:rPr>
        <w:t>)</w:t>
      </w:r>
    </w:p>
    <w:p w:rsidR="00571877" w:rsidRPr="002029E6" w:rsidRDefault="00571877" w:rsidP="00571877">
      <w:pPr>
        <w:rPr>
          <w:rFonts w:ascii="Cambria" w:hAnsi="Cambria"/>
          <w:lang w:val="pl-PL"/>
        </w:rPr>
      </w:pPr>
    </w:p>
    <w:p w:rsidR="00571877" w:rsidRPr="002029E6" w:rsidRDefault="00571877" w:rsidP="00571877">
      <w:pPr>
        <w:rPr>
          <w:rFonts w:ascii="Garamond" w:eastAsia="Times New Roman" w:hAnsi="Garamond"/>
          <w:b/>
          <w:u w:val="single"/>
          <w:lang w:val="pl-PL" w:eastAsia="pl-PL"/>
        </w:rPr>
      </w:pPr>
    </w:p>
    <w:p w:rsidR="00571877" w:rsidRPr="002029E6" w:rsidRDefault="00571877" w:rsidP="00571877">
      <w:pPr>
        <w:rPr>
          <w:rFonts w:ascii="Garamond" w:eastAsia="Times New Roman" w:hAnsi="Garamond"/>
          <w:b/>
          <w:u w:val="single"/>
          <w:lang w:val="pl-PL" w:eastAsia="pl-PL"/>
        </w:rPr>
      </w:pPr>
      <w:r w:rsidRPr="002029E6">
        <w:rPr>
          <w:rFonts w:ascii="Garamond" w:eastAsia="Times New Roman" w:hAnsi="Garamond"/>
          <w:b/>
          <w:u w:val="single"/>
          <w:lang w:val="pl-PL" w:eastAsia="pl-PL"/>
        </w:rPr>
        <w:t xml:space="preserve">Link do dokumentacji wykonawczej: </w:t>
      </w:r>
    </w:p>
    <w:p w:rsidR="002959CF" w:rsidRPr="002029E6" w:rsidRDefault="002959CF" w:rsidP="00571877">
      <w:pPr>
        <w:widowControl/>
        <w:jc w:val="center"/>
      </w:pPr>
    </w:p>
    <w:p w:rsidR="002029E6" w:rsidRPr="002029E6" w:rsidRDefault="002029E6" w:rsidP="00116891">
      <w:pPr>
        <w:widowControl/>
        <w:rPr>
          <w:rFonts w:ascii="Garamond" w:hAnsi="Garamond"/>
        </w:rPr>
      </w:pPr>
      <w:hyperlink r:id="rId8" w:history="1">
        <w:r w:rsidRPr="002029E6">
          <w:rPr>
            <w:rStyle w:val="Hipercze"/>
            <w:rFonts w:ascii="Garamond" w:hAnsi="Garamond"/>
          </w:rPr>
          <w:t>https://nextcloud.su.krakow.pl/s/QRss28d8Te3eGwH</w:t>
        </w:r>
      </w:hyperlink>
    </w:p>
    <w:p w:rsidR="002029E6" w:rsidRDefault="002029E6" w:rsidP="00116891">
      <w:pPr>
        <w:widowControl/>
        <w:rPr>
          <w:rFonts w:ascii="Garamond" w:hAnsi="Garamond"/>
        </w:rPr>
      </w:pPr>
    </w:p>
    <w:p w:rsidR="002029E6" w:rsidRDefault="002029E6" w:rsidP="00116891">
      <w:pPr>
        <w:widowControl/>
        <w:rPr>
          <w:rFonts w:ascii="Garamond" w:hAnsi="Garamond"/>
        </w:rPr>
      </w:pPr>
    </w:p>
    <w:p w:rsidR="002029E6" w:rsidRPr="00116891" w:rsidRDefault="002029E6" w:rsidP="00116891">
      <w:pPr>
        <w:widowControl/>
        <w:rPr>
          <w:rFonts w:ascii="Garamond" w:hAnsi="Garamond"/>
        </w:rPr>
      </w:pPr>
      <w:bookmarkStart w:id="0" w:name="_GoBack"/>
      <w:bookmarkEnd w:id="0"/>
    </w:p>
    <w:sectPr w:rsidR="002029E6" w:rsidRPr="00116891" w:rsidSect="001E517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C48" w:rsidRDefault="00B37C48" w:rsidP="001E517E">
      <w:r>
        <w:separator/>
      </w:r>
    </w:p>
  </w:endnote>
  <w:endnote w:type="continuationSeparator" w:id="0">
    <w:p w:rsidR="00B37C48" w:rsidRDefault="00B37C48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C48" w:rsidRDefault="00B37C48" w:rsidP="001E517E">
      <w:r>
        <w:separator/>
      </w:r>
    </w:p>
  </w:footnote>
  <w:footnote w:type="continuationSeparator" w:id="0">
    <w:p w:rsidR="00B37C48" w:rsidRDefault="00B37C48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B37C4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B37C48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6.3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B37C4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FC4DA3"/>
    <w:multiLevelType w:val="hybridMultilevel"/>
    <w:tmpl w:val="B3A8C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A2FB5"/>
    <w:rsid w:val="000F12EA"/>
    <w:rsid w:val="00116891"/>
    <w:rsid w:val="001511DC"/>
    <w:rsid w:val="0015170D"/>
    <w:rsid w:val="001B27F2"/>
    <w:rsid w:val="001D0D0A"/>
    <w:rsid w:val="001E517E"/>
    <w:rsid w:val="002029E6"/>
    <w:rsid w:val="002959CF"/>
    <w:rsid w:val="00370B2B"/>
    <w:rsid w:val="003879BC"/>
    <w:rsid w:val="00465E11"/>
    <w:rsid w:val="0049788A"/>
    <w:rsid w:val="005048F4"/>
    <w:rsid w:val="00571877"/>
    <w:rsid w:val="006F3A66"/>
    <w:rsid w:val="006F526F"/>
    <w:rsid w:val="00727613"/>
    <w:rsid w:val="0078138E"/>
    <w:rsid w:val="007A3696"/>
    <w:rsid w:val="007A3A7E"/>
    <w:rsid w:val="007C045B"/>
    <w:rsid w:val="007D242A"/>
    <w:rsid w:val="00804CFA"/>
    <w:rsid w:val="00896E2E"/>
    <w:rsid w:val="008B27EB"/>
    <w:rsid w:val="00920842"/>
    <w:rsid w:val="00971F1B"/>
    <w:rsid w:val="009A5C4F"/>
    <w:rsid w:val="009E5C1A"/>
    <w:rsid w:val="00AB0615"/>
    <w:rsid w:val="00B37C48"/>
    <w:rsid w:val="00C30A2A"/>
    <w:rsid w:val="00D21B53"/>
    <w:rsid w:val="00DD723E"/>
    <w:rsid w:val="00E45C42"/>
    <w:rsid w:val="00E63133"/>
    <w:rsid w:val="00E91A5A"/>
    <w:rsid w:val="00F1375F"/>
    <w:rsid w:val="00FA37BC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220302E0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customStyle="1" w:styleId="xl22">
    <w:name w:val="xl22"/>
    <w:basedOn w:val="Normalny"/>
    <w:rsid w:val="00FA37BC"/>
    <w:pPr>
      <w:widowControl/>
      <w:spacing w:before="100" w:beforeAutospacing="1" w:after="100" w:afterAutospacing="1"/>
    </w:pPr>
    <w:rPr>
      <w:rFonts w:ascii="Times New Roman" w:eastAsia="Arial Unicode MS" w:hAnsi="Times New Roman"/>
      <w:lang w:val="pl-PL" w:eastAsia="pl-PL"/>
    </w:rPr>
  </w:style>
  <w:style w:type="paragraph" w:customStyle="1" w:styleId="Default">
    <w:name w:val="Default"/>
    <w:rsid w:val="00FA37B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2959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cloud.su.krakow.pl/s/QRss28d8Te3eGw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1506D-2D98-41D5-BDCB-0EA6AEAE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3</cp:revision>
  <cp:lastPrinted>2020-01-15T09:16:00Z</cp:lastPrinted>
  <dcterms:created xsi:type="dcterms:W3CDTF">2020-05-20T08:51:00Z</dcterms:created>
  <dcterms:modified xsi:type="dcterms:W3CDTF">2020-05-20T08:54:00Z</dcterms:modified>
</cp:coreProperties>
</file>