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D26933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DFP.271.94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 w:rsidR="00C74A33">
        <w:rPr>
          <w:rFonts w:ascii="Garamond" w:eastAsia="Times New Roman" w:hAnsi="Garamond" w:cs="Times New Roman"/>
          <w:lang w:eastAsia="pl-PL"/>
        </w:rPr>
        <w:t>.LS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D643F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095068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D26933" w:rsidRPr="00D26933">
        <w:rPr>
          <w:rFonts w:ascii="Garamond" w:eastAsia="Calibri" w:hAnsi="Garamond" w:cs="Times New Roman"/>
          <w:bCs/>
          <w:sz w:val="20"/>
          <w:szCs w:val="20"/>
        </w:rPr>
        <w:t>materiałów otolaryngologicznych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6031D7" w:rsidRDefault="006031D7" w:rsidP="006031D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A4827" w:rsidRPr="006031D7" w:rsidRDefault="003A482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93 414,22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16 698,39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92 906,00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53 093,70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21 812,92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184 140,00 zł</w:t>
            </w:r>
          </w:p>
        </w:tc>
        <w:bookmarkStart w:id="0" w:name="_GoBack"/>
        <w:bookmarkEnd w:id="0"/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7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949 853,04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22 538,74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9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102 197,70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110 484,00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55 242,00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17 500,67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86 054,61 zł</w:t>
            </w:r>
          </w:p>
        </w:tc>
      </w:tr>
      <w:tr w:rsidR="00D26933" w:rsidRPr="00FD643F" w:rsidTr="00D26933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D26933" w:rsidRPr="00FD643F" w:rsidRDefault="00D26933" w:rsidP="00D26933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  <w:r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933" w:rsidRPr="00D26933" w:rsidRDefault="00D26933" w:rsidP="00D26933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D26933">
              <w:rPr>
                <w:rFonts w:ascii="Garamond" w:hAnsi="Garamond"/>
              </w:rPr>
              <w:t>125 545,13 zł</w:t>
            </w:r>
          </w:p>
        </w:tc>
      </w:tr>
    </w:tbl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56" w:rsidRDefault="00854256" w:rsidP="00E22E7B">
      <w:pPr>
        <w:spacing w:after="0" w:line="240" w:lineRule="auto"/>
      </w:pPr>
      <w:r>
        <w:separator/>
      </w:r>
    </w:p>
  </w:endnote>
  <w:endnote w:type="continuationSeparator" w:id="0">
    <w:p w:rsidR="00854256" w:rsidRDefault="0085425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56" w:rsidRDefault="00854256" w:rsidP="00E22E7B">
      <w:pPr>
        <w:spacing w:after="0" w:line="240" w:lineRule="auto"/>
      </w:pPr>
      <w:r>
        <w:separator/>
      </w:r>
    </w:p>
  </w:footnote>
  <w:footnote w:type="continuationSeparator" w:id="0">
    <w:p w:rsidR="00854256" w:rsidRDefault="00854256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95068"/>
    <w:rsid w:val="000B2E90"/>
    <w:rsid w:val="00115A26"/>
    <w:rsid w:val="001E4E1A"/>
    <w:rsid w:val="00217BF4"/>
    <w:rsid w:val="00264323"/>
    <w:rsid w:val="00271D25"/>
    <w:rsid w:val="00284FD2"/>
    <w:rsid w:val="00300344"/>
    <w:rsid w:val="003A4827"/>
    <w:rsid w:val="003B6BF5"/>
    <w:rsid w:val="003F447D"/>
    <w:rsid w:val="00421030"/>
    <w:rsid w:val="00457884"/>
    <w:rsid w:val="00527EA2"/>
    <w:rsid w:val="005648AF"/>
    <w:rsid w:val="005811D8"/>
    <w:rsid w:val="005E0256"/>
    <w:rsid w:val="005E3880"/>
    <w:rsid w:val="00600795"/>
    <w:rsid w:val="006031D7"/>
    <w:rsid w:val="006225E8"/>
    <w:rsid w:val="00630DE8"/>
    <w:rsid w:val="00637B86"/>
    <w:rsid w:val="006639EB"/>
    <w:rsid w:val="00666806"/>
    <w:rsid w:val="00666E58"/>
    <w:rsid w:val="006A1E0D"/>
    <w:rsid w:val="006E0B19"/>
    <w:rsid w:val="007710AA"/>
    <w:rsid w:val="00842228"/>
    <w:rsid w:val="00854256"/>
    <w:rsid w:val="00855998"/>
    <w:rsid w:val="008E7BC1"/>
    <w:rsid w:val="00957E08"/>
    <w:rsid w:val="00990DB3"/>
    <w:rsid w:val="009A5839"/>
    <w:rsid w:val="009B3680"/>
    <w:rsid w:val="00A052DA"/>
    <w:rsid w:val="00A37755"/>
    <w:rsid w:val="00A523E4"/>
    <w:rsid w:val="00A55A78"/>
    <w:rsid w:val="00A6133A"/>
    <w:rsid w:val="00AA2535"/>
    <w:rsid w:val="00AB2B6C"/>
    <w:rsid w:val="00AE2B3E"/>
    <w:rsid w:val="00B31D03"/>
    <w:rsid w:val="00B44B9C"/>
    <w:rsid w:val="00B760A1"/>
    <w:rsid w:val="00BA67BB"/>
    <w:rsid w:val="00BD1D86"/>
    <w:rsid w:val="00BE2914"/>
    <w:rsid w:val="00C03926"/>
    <w:rsid w:val="00C74A33"/>
    <w:rsid w:val="00CF3356"/>
    <w:rsid w:val="00D26933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B672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2021-03-17T07:00:00Z</cp:lastPrinted>
  <dcterms:created xsi:type="dcterms:W3CDTF">2021-09-23T09:37:00Z</dcterms:created>
  <dcterms:modified xsi:type="dcterms:W3CDTF">2021-09-23T09:37:00Z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