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7CF96716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2E6776">
        <w:rPr>
          <w:rFonts w:ascii="Garamond" w:hAnsi="Garamond"/>
        </w:rPr>
        <w:t>DFP.271.114</w:t>
      </w:r>
      <w:r w:rsidR="00124497">
        <w:rPr>
          <w:rFonts w:ascii="Garamond" w:hAnsi="Garamond"/>
        </w:rPr>
        <w:t>.2021</w:t>
      </w:r>
      <w:r w:rsidR="00723678">
        <w:rPr>
          <w:rFonts w:ascii="Garamond" w:hAnsi="Garamond"/>
        </w:rPr>
        <w:t>.ADB</w:t>
      </w:r>
      <w:r w:rsidRPr="001A6C03">
        <w:rPr>
          <w:rFonts w:ascii="Garamond" w:hAnsi="Garamond"/>
        </w:rPr>
        <w:t xml:space="preserve">                                       </w:t>
      </w:r>
      <w:r w:rsidR="002E6776">
        <w:rPr>
          <w:rFonts w:ascii="Garamond" w:hAnsi="Garamond"/>
        </w:rPr>
        <w:t xml:space="preserve">                     </w:t>
      </w:r>
      <w:r w:rsidR="00723678">
        <w:rPr>
          <w:rFonts w:ascii="Garamond" w:hAnsi="Garamond"/>
        </w:rPr>
        <w:t xml:space="preserve">Kraków, dnia </w:t>
      </w:r>
      <w:bookmarkStart w:id="0" w:name="_GoBack"/>
      <w:bookmarkEnd w:id="0"/>
      <w:r w:rsidR="00B5651F" w:rsidRPr="00B72EEC">
        <w:rPr>
          <w:rFonts w:ascii="Garamond" w:hAnsi="Garamond"/>
        </w:rPr>
        <w:t>11</w:t>
      </w:r>
      <w:r w:rsidR="009009BF" w:rsidRPr="00B72EEC">
        <w:rPr>
          <w:rFonts w:ascii="Garamond" w:hAnsi="Garamond"/>
        </w:rPr>
        <w:t>.</w:t>
      </w:r>
      <w:r w:rsidR="002E6776" w:rsidRPr="00B72EEC">
        <w:rPr>
          <w:rFonts w:ascii="Garamond" w:hAnsi="Garamond"/>
        </w:rPr>
        <w:t>02</w:t>
      </w:r>
      <w:r w:rsidR="00EE7E43" w:rsidRPr="00B72EEC">
        <w:rPr>
          <w:rFonts w:ascii="Garamond" w:hAnsi="Garamond"/>
        </w:rPr>
        <w:t>.</w:t>
      </w:r>
      <w:r w:rsidR="002E6776" w:rsidRPr="00B72EEC">
        <w:rPr>
          <w:rFonts w:ascii="Garamond" w:hAnsi="Garamond"/>
        </w:rPr>
        <w:t>2022</w:t>
      </w:r>
      <w:r w:rsidRPr="00B72EEC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29198F43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037F25B5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</w:t>
      </w:r>
      <w:r w:rsidR="00124497">
        <w:rPr>
          <w:rFonts w:ascii="Garamond" w:hAnsi="Garamond"/>
        </w:rPr>
        <w:t>253</w:t>
      </w:r>
      <w:r w:rsidR="008A50D0">
        <w:rPr>
          <w:rFonts w:ascii="Garamond" w:hAnsi="Garamond"/>
        </w:rPr>
        <w:t xml:space="preserve"> ust. 1 i 2</w:t>
      </w:r>
      <w:r w:rsidR="00124497">
        <w:rPr>
          <w:rFonts w:ascii="Garamond" w:hAnsi="Garamond"/>
        </w:rPr>
        <w:t xml:space="preserve">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2E6776" w:rsidRPr="002E6776">
        <w:rPr>
          <w:rFonts w:ascii="Garamond" w:hAnsi="Garamond"/>
          <w:b/>
          <w:bCs/>
        </w:rPr>
        <w:t xml:space="preserve">kompleksową usługę polegającą na ochronie, dozorowaniu i monitorowaniu obiektów, bram wjazdowych </w:t>
      </w:r>
      <w:r w:rsidR="002E6776">
        <w:rPr>
          <w:rFonts w:ascii="Garamond" w:hAnsi="Garamond"/>
          <w:b/>
          <w:bCs/>
        </w:rPr>
        <w:t xml:space="preserve">                </w:t>
      </w:r>
      <w:r w:rsidR="002E6776" w:rsidRPr="002E6776">
        <w:rPr>
          <w:rFonts w:ascii="Garamond" w:hAnsi="Garamond"/>
          <w:b/>
          <w:bCs/>
        </w:rPr>
        <w:t>i terenów zewnętrznych Nowej Siedziby Szpitala Uniwersyteckieg</w:t>
      </w:r>
      <w:r w:rsidR="002E6776">
        <w:rPr>
          <w:rFonts w:ascii="Garamond" w:hAnsi="Garamond"/>
          <w:b/>
          <w:bCs/>
        </w:rPr>
        <w:t xml:space="preserve">o przy </w:t>
      </w:r>
      <w:r w:rsidR="002E6776" w:rsidRPr="002E6776">
        <w:rPr>
          <w:rFonts w:ascii="Garamond" w:hAnsi="Garamond"/>
          <w:b/>
          <w:bCs/>
        </w:rPr>
        <w:t xml:space="preserve">ul. Jakubowskiego 2 </w:t>
      </w:r>
      <w:r w:rsidR="002E6776">
        <w:rPr>
          <w:rFonts w:ascii="Garamond" w:hAnsi="Garamond"/>
          <w:b/>
          <w:bCs/>
        </w:rPr>
        <w:t xml:space="preserve">           </w:t>
      </w:r>
      <w:r w:rsidR="002E6776" w:rsidRPr="002E6776">
        <w:rPr>
          <w:rFonts w:ascii="Garamond" w:hAnsi="Garamond"/>
          <w:b/>
          <w:bCs/>
        </w:rPr>
        <w:t>w Krakowie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708B7F27" w:rsidR="00A566F4" w:rsidRDefault="00723678" w:rsidP="0072367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r w:rsidR="002E6776">
        <w:rPr>
          <w:rFonts w:ascii="Garamond" w:hAnsi="Garamond"/>
        </w:rPr>
        <w:t>Wybrano następującą ofertę</w:t>
      </w:r>
      <w:r w:rsidR="00A566F4" w:rsidRPr="001A6C03">
        <w:rPr>
          <w:rFonts w:ascii="Garamond" w:hAnsi="Garamond"/>
        </w:rPr>
        <w:t>:</w:t>
      </w:r>
    </w:p>
    <w:p w14:paraId="77B70461" w14:textId="77777777" w:rsidR="00633C56" w:rsidRDefault="00633C56" w:rsidP="00723678">
      <w:pPr>
        <w:jc w:val="both"/>
        <w:rPr>
          <w:rFonts w:ascii="Garamond" w:hAnsi="Garamond"/>
        </w:rPr>
      </w:pPr>
    </w:p>
    <w:tbl>
      <w:tblPr>
        <w:tblW w:w="7332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4816"/>
        <w:gridCol w:w="1873"/>
      </w:tblGrid>
      <w:tr w:rsidR="002E6776" w:rsidRPr="002E6776" w14:paraId="43AECB9F" w14:textId="77777777" w:rsidTr="006023F6">
        <w:trPr>
          <w:trHeight w:val="36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BD9999" w14:textId="77777777" w:rsidR="002E6776" w:rsidRPr="002E6776" w:rsidRDefault="002E6776" w:rsidP="002E6776">
            <w:pPr>
              <w:suppressAutoHyphens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2E6776">
              <w:rPr>
                <w:rFonts w:ascii="Garamond" w:hAnsi="Garamond" w:cs="Arial"/>
                <w:b/>
                <w:sz w:val="20"/>
                <w:szCs w:val="20"/>
                <w:lang w:eastAsia="zh-CN"/>
              </w:rPr>
              <w:t>Nr oferty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BA767E" w14:textId="77777777" w:rsidR="002E6776" w:rsidRPr="002E6776" w:rsidRDefault="002E6776" w:rsidP="002E6776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x-none"/>
              </w:rPr>
            </w:pPr>
            <w:r w:rsidRPr="002E6776">
              <w:rPr>
                <w:rFonts w:ascii="Garamond" w:hAnsi="Garamond" w:cs="Arial"/>
                <w:b/>
                <w:sz w:val="20"/>
                <w:szCs w:val="20"/>
                <w:lang w:eastAsia="x-none"/>
              </w:rPr>
              <w:t>Nazwa (firma) i adres wykonawcy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60BFE7" w14:textId="77777777" w:rsidR="002E6776" w:rsidRPr="002E6776" w:rsidRDefault="002E6776" w:rsidP="002E6776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zh-CN"/>
              </w:rPr>
            </w:pPr>
            <w:r w:rsidRPr="002E6776">
              <w:rPr>
                <w:rFonts w:ascii="Garamond" w:hAnsi="Garamond" w:cs="Arial"/>
                <w:b/>
                <w:sz w:val="20"/>
                <w:szCs w:val="20"/>
                <w:lang w:eastAsia="zh-CN"/>
              </w:rPr>
              <w:t xml:space="preserve">Cena brutto </w:t>
            </w:r>
          </w:p>
        </w:tc>
      </w:tr>
      <w:tr w:rsidR="002E6776" w:rsidRPr="002E6776" w14:paraId="0DE9CC44" w14:textId="77777777" w:rsidTr="006023F6">
        <w:trPr>
          <w:trHeight w:val="42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7046" w14:textId="77777777" w:rsidR="002E6776" w:rsidRPr="002E6776" w:rsidRDefault="002E6776" w:rsidP="002E6776">
            <w:pPr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</w:pPr>
            <w:r w:rsidRPr="002E6776">
              <w:rPr>
                <w:rFonts w:ascii="Garamond" w:eastAsia="Times New Roman" w:hAnsi="Garamond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14:paraId="0ECDFB49" w14:textId="77777777" w:rsidR="002E6776" w:rsidRPr="002E6776" w:rsidRDefault="002E6776" w:rsidP="002E6776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2E6776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Konsorcjum:</w:t>
            </w:r>
          </w:p>
          <w:p w14:paraId="0F2DC86F" w14:textId="77777777" w:rsidR="002E6776" w:rsidRPr="002E6776" w:rsidRDefault="002E6776" w:rsidP="002E6776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2E6776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 EKOTRADE Sp. z o.o. – Lider Konsorcjum</w:t>
            </w:r>
          </w:p>
          <w:p w14:paraId="6A6F048B" w14:textId="77777777" w:rsidR="002E6776" w:rsidRPr="002E6776" w:rsidRDefault="002E6776" w:rsidP="002E6776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2E6776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ul. Melomanów 4, 00-712 Warszawa;</w:t>
            </w:r>
          </w:p>
          <w:p w14:paraId="7A0E65FD" w14:textId="77777777" w:rsidR="002E6776" w:rsidRPr="002E6776" w:rsidRDefault="002E6776" w:rsidP="002E6776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2E6776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 SILESIA EKOTRADE Sp. z o.o. – Partner Konsorcjum</w:t>
            </w:r>
          </w:p>
          <w:p w14:paraId="156B8ADB" w14:textId="77777777" w:rsidR="002E6776" w:rsidRPr="002E6776" w:rsidRDefault="002E6776" w:rsidP="002E6776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2E6776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ul. Pawła Śmiłowskiego 2, 41-100 Siemianowice Śląskie;</w:t>
            </w:r>
          </w:p>
          <w:p w14:paraId="6ACEBD1C" w14:textId="77777777" w:rsidR="002E6776" w:rsidRPr="002E6776" w:rsidRDefault="002E6776" w:rsidP="002E6776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2E6776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3. AGOPOL-EKOTRADE Sp. z o.o. Zakład Pracy Chronionej - Partner Konsorcjum, ul. Kilińskiego 31, </w:t>
            </w:r>
          </w:p>
          <w:p w14:paraId="7AF8ADC7" w14:textId="1091052D" w:rsidR="002E6776" w:rsidRPr="002E6776" w:rsidRDefault="002E6776" w:rsidP="002E6776">
            <w:pPr>
              <w:widowControl/>
              <w:tabs>
                <w:tab w:val="left" w:pos="5442"/>
              </w:tabs>
              <w:suppressAutoHyphens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2E6776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76-200 Słupsk</w:t>
            </w: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312FB2C4" w14:textId="77777777" w:rsidR="002E6776" w:rsidRPr="002E6776" w:rsidRDefault="002E6776" w:rsidP="002E6776">
            <w:pPr>
              <w:suppressAutoHyphens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2E6776">
              <w:rPr>
                <w:rFonts w:ascii="Garamond" w:hAnsi="Garamond" w:cs="Arial"/>
                <w:sz w:val="20"/>
                <w:szCs w:val="20"/>
                <w:lang w:eastAsia="pl-PL"/>
              </w:rPr>
              <w:t>4 813 324,56 zł</w:t>
            </w:r>
          </w:p>
        </w:tc>
      </w:tr>
    </w:tbl>
    <w:p w14:paraId="02E71FF6" w14:textId="77777777" w:rsidR="00B16673" w:rsidRPr="007F2657" w:rsidRDefault="00B16673" w:rsidP="00B16673">
      <w:pPr>
        <w:ind w:left="284"/>
        <w:jc w:val="both"/>
        <w:rPr>
          <w:rFonts w:ascii="Garamond" w:hAnsi="Garamond"/>
        </w:rPr>
      </w:pPr>
    </w:p>
    <w:p w14:paraId="729171FB" w14:textId="49F40C9A" w:rsidR="00CE118E" w:rsidRDefault="00723678" w:rsidP="007F2657">
      <w:pPr>
        <w:ind w:left="266" w:firstLine="18"/>
        <w:jc w:val="both"/>
        <w:rPr>
          <w:rFonts w:ascii="Garamond" w:hAnsi="Garamond"/>
        </w:rPr>
      </w:pPr>
      <w:r w:rsidRPr="00723678">
        <w:rPr>
          <w:rFonts w:ascii="Garamond" w:hAnsi="Garamond"/>
        </w:rPr>
        <w:t>Zamawiający dokonał wyboru najkorzystniejszej oferty na podstawie kryteriów oceny ofert określonych w SWZ. Oferta</w:t>
      </w:r>
      <w:r w:rsidR="00C74A64">
        <w:rPr>
          <w:rFonts w:ascii="Garamond" w:hAnsi="Garamond"/>
        </w:rPr>
        <w:t xml:space="preserve"> wybrana </w:t>
      </w:r>
      <w:r w:rsidRPr="00723678">
        <w:rPr>
          <w:rFonts w:ascii="Garamond" w:hAnsi="Garamond"/>
        </w:rPr>
        <w:t>otrzymała maksymalną liczbę punktów.</w:t>
      </w:r>
    </w:p>
    <w:p w14:paraId="28D2A384" w14:textId="77777777" w:rsidR="007A4A11" w:rsidRPr="001A6C03" w:rsidRDefault="007A4A11" w:rsidP="007F2657">
      <w:pPr>
        <w:ind w:left="266" w:firstLine="18"/>
        <w:jc w:val="both"/>
        <w:rPr>
          <w:rFonts w:ascii="Garamond" w:hAnsi="Garamond"/>
        </w:rPr>
      </w:pPr>
    </w:p>
    <w:p w14:paraId="52B58306" w14:textId="1ABAA7B2" w:rsidR="00A566F4" w:rsidRDefault="00723678" w:rsidP="0072367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 w:rsidR="00A566F4" w:rsidRPr="001A6C03">
        <w:rPr>
          <w:rFonts w:ascii="Garamond" w:hAnsi="Garamond"/>
        </w:rPr>
        <w:t xml:space="preserve">Wykaz wykonawców, którzy złożyli oferty: </w:t>
      </w:r>
    </w:p>
    <w:p w14:paraId="6F9121FD" w14:textId="2DD1E6F7" w:rsidR="004472D9" w:rsidRDefault="004472D9" w:rsidP="004472D9">
      <w:pPr>
        <w:jc w:val="both"/>
        <w:rPr>
          <w:rFonts w:ascii="Garamond" w:hAnsi="Garamond"/>
        </w:rPr>
      </w:pPr>
    </w:p>
    <w:tbl>
      <w:tblPr>
        <w:tblW w:w="680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6056"/>
      </w:tblGrid>
      <w:tr w:rsidR="004266C8" w:rsidRPr="004472D9" w14:paraId="3CEA8DBD" w14:textId="77777777" w:rsidTr="004266C8">
        <w:trPr>
          <w:trHeight w:val="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97C68" w14:textId="77777777" w:rsidR="004266C8" w:rsidRPr="002E6776" w:rsidRDefault="004266C8" w:rsidP="004472D9">
            <w:pPr>
              <w:widowControl/>
              <w:jc w:val="center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  <w:r w:rsidRPr="002E6776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669CA" w14:textId="77777777" w:rsidR="004266C8" w:rsidRPr="002E6776" w:rsidRDefault="004266C8" w:rsidP="004472D9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  <w:r w:rsidRPr="002E6776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Nazwa (firma) i adres wykonawcy</w:t>
            </w:r>
          </w:p>
        </w:tc>
      </w:tr>
      <w:tr w:rsidR="004266C8" w:rsidRPr="004472D9" w14:paraId="713C002A" w14:textId="77777777" w:rsidTr="004266C8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0D4C4D73" w14:textId="676643AF" w:rsidR="004266C8" w:rsidRPr="002E6776" w:rsidRDefault="00847F1D" w:rsidP="004472D9">
            <w:pPr>
              <w:widowControl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2E6776">
              <w:rPr>
                <w:rFonts w:ascii="Garamond" w:eastAsia="Times New Roman" w:hAnsi="Garamond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56" w:type="dxa"/>
            <w:shd w:val="clear" w:color="auto" w:fill="auto"/>
            <w:vAlign w:val="center"/>
          </w:tcPr>
          <w:p w14:paraId="655C6A40" w14:textId="77777777" w:rsidR="002E6776" w:rsidRPr="00A13D27" w:rsidRDefault="002E6776" w:rsidP="002E6776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A13D27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Przedsiębiorstwo </w:t>
            </w:r>
            <w:proofErr w:type="spellStart"/>
            <w:r w:rsidRPr="00A13D27">
              <w:rPr>
                <w:rFonts w:ascii="Garamond" w:eastAsia="Times New Roman" w:hAnsi="Garamond"/>
                <w:sz w:val="20"/>
                <w:szCs w:val="20"/>
                <w:lang w:eastAsia="pl-PL"/>
              </w:rPr>
              <w:t>Produkcyjno</w:t>
            </w:r>
            <w:proofErr w:type="spellEnd"/>
            <w:r w:rsidRPr="00A13D27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Handlowo Usługowe Specjał Sp. z o.o.</w:t>
            </w:r>
          </w:p>
          <w:p w14:paraId="58DB9EC0" w14:textId="256514CF" w:rsidR="004266C8" w:rsidRPr="00A13D27" w:rsidRDefault="002E6776" w:rsidP="002E6776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A13D27">
              <w:rPr>
                <w:rFonts w:ascii="Garamond" w:eastAsia="Times New Roman" w:hAnsi="Garamond"/>
                <w:sz w:val="20"/>
                <w:szCs w:val="20"/>
                <w:lang w:eastAsia="pl-PL"/>
              </w:rPr>
              <w:t>ul. Aleja Jana Pawła II 80/5; 00-175 Warszawa</w:t>
            </w:r>
          </w:p>
        </w:tc>
      </w:tr>
      <w:tr w:rsidR="002E6776" w:rsidRPr="004472D9" w14:paraId="5B35F3CD" w14:textId="77777777" w:rsidTr="00D4538C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2035F55E" w14:textId="735F916E" w:rsidR="002E6776" w:rsidRPr="002E6776" w:rsidRDefault="002E6776" w:rsidP="002E6776">
            <w:pPr>
              <w:widowControl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2E6776">
              <w:rPr>
                <w:rFonts w:ascii="Garamond" w:eastAsia="Times New Roman" w:hAnsi="Garamond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8E2C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</w:rPr>
              <w:t>Konsorcjum:</w:t>
            </w:r>
          </w:p>
          <w:p w14:paraId="08B0207A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</w:rPr>
              <w:t>1. EKOTRADE Sp. z o.o. – Lider Konsorcjum</w:t>
            </w:r>
          </w:p>
          <w:p w14:paraId="67DAB0C6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</w:rPr>
              <w:t>ul. Melomanów 4, 00-712 Warszawa;</w:t>
            </w:r>
          </w:p>
          <w:p w14:paraId="4BBC8E92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</w:rPr>
              <w:t>2. SILESIA EKOTRADE Sp. z o.o. – Partner Konsorcjum</w:t>
            </w:r>
          </w:p>
          <w:p w14:paraId="1BB64D6F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</w:rPr>
              <w:t>ul. Pawła Śmiłowskiego 2, 41-100 Siemianowice Śląskie;</w:t>
            </w:r>
          </w:p>
          <w:p w14:paraId="5112D9AF" w14:textId="3BC55F5C" w:rsidR="002E6776" w:rsidRPr="00A13D27" w:rsidRDefault="002E6776" w:rsidP="002E6776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</w:rPr>
              <w:t>3. AGOPOL-EKOTRADE Sp. z o.o. Zakład Pracy Chronionej - Partner Konsorcjum, ul. Kilińskiego 31, 76-200 Słupsk</w:t>
            </w:r>
          </w:p>
        </w:tc>
      </w:tr>
      <w:tr w:rsidR="002E6776" w:rsidRPr="004472D9" w14:paraId="43B5B0EB" w14:textId="77777777" w:rsidTr="00D4538C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387B347E" w14:textId="345B21D2" w:rsidR="002E6776" w:rsidRPr="002E6776" w:rsidRDefault="002E6776" w:rsidP="002E6776">
            <w:pPr>
              <w:widowControl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2E6776">
              <w:rPr>
                <w:rFonts w:ascii="Garamond" w:eastAsia="Times New Roman" w:hAnsi="Garamond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2391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  <w:lang w:val="en-US"/>
              </w:rPr>
            </w:pPr>
            <w:proofErr w:type="spellStart"/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>Konsorcjum</w:t>
            </w:r>
            <w:proofErr w:type="spellEnd"/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 xml:space="preserve"> firm:</w:t>
            </w:r>
          </w:p>
          <w:p w14:paraId="6DA92EAA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  <w:lang w:val="en-US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>1. Impel Security Solutions Sp. z o.o.</w:t>
            </w:r>
          </w:p>
          <w:p w14:paraId="0E702A6B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  <w:lang w:val="en-US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>2. Impel Safety Sp. z o.o.</w:t>
            </w:r>
          </w:p>
          <w:p w14:paraId="00180BB0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  <w:lang w:val="en-US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>3. Impel Defender Sp. z o.o.</w:t>
            </w:r>
          </w:p>
          <w:p w14:paraId="358516FC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  <w:lang w:val="en-US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>4. Impel Facility Services Sp. z o.o.</w:t>
            </w:r>
          </w:p>
          <w:p w14:paraId="4DCF964B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  <w:lang w:val="en-US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>5. Impel Provider Sp. z o.o.</w:t>
            </w:r>
          </w:p>
          <w:p w14:paraId="2FC58D12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  <w:lang w:val="en-US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>6. Impel FM Partner Sp. z o.o.</w:t>
            </w:r>
          </w:p>
          <w:p w14:paraId="69999352" w14:textId="48C1AC80" w:rsidR="002E6776" w:rsidRPr="00A13D27" w:rsidRDefault="002E6776" w:rsidP="002E6776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>1-6</w:t>
            </w:r>
            <w:r w:rsidRPr="00A13D27">
              <w:rPr>
                <w:rFonts w:ascii="Garamond" w:hAnsi="Garamond"/>
                <w:spacing w:val="-12"/>
                <w:sz w:val="20"/>
                <w:szCs w:val="20"/>
              </w:rPr>
              <w:t>. ul.</w:t>
            </w:r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 xml:space="preserve"> </w:t>
            </w:r>
            <w:r w:rsidRPr="00A13D27">
              <w:rPr>
                <w:rFonts w:ascii="Garamond" w:hAnsi="Garamond"/>
                <w:spacing w:val="-12"/>
                <w:sz w:val="20"/>
                <w:szCs w:val="20"/>
              </w:rPr>
              <w:t>Ślężna</w:t>
            </w:r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 xml:space="preserve"> 118, 53-111 </w:t>
            </w:r>
            <w:r w:rsidRPr="00A13D27">
              <w:rPr>
                <w:rFonts w:ascii="Garamond" w:hAnsi="Garamond"/>
                <w:spacing w:val="-12"/>
                <w:sz w:val="20"/>
                <w:szCs w:val="20"/>
              </w:rPr>
              <w:t>Wrocław</w:t>
            </w:r>
          </w:p>
        </w:tc>
      </w:tr>
      <w:tr w:rsidR="002E6776" w:rsidRPr="004472D9" w14:paraId="7CC9153E" w14:textId="77777777" w:rsidTr="00D4538C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610DD05B" w14:textId="272D4EAE" w:rsidR="002E6776" w:rsidRPr="002E6776" w:rsidRDefault="002E6776" w:rsidP="002E6776">
            <w:pPr>
              <w:widowControl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2E6776">
              <w:rPr>
                <w:rFonts w:ascii="Garamond" w:eastAsia="Times New Roman" w:hAnsi="Garamond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96D9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  <w:lang w:val="en-US"/>
              </w:rPr>
            </w:pPr>
            <w:proofErr w:type="spellStart"/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>Konsorcjum</w:t>
            </w:r>
            <w:proofErr w:type="spellEnd"/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>:</w:t>
            </w:r>
          </w:p>
          <w:p w14:paraId="29BECF56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  <w:lang w:val="en-US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 xml:space="preserve">1. MM Service Monitoring Sp. z o.o. </w:t>
            </w:r>
          </w:p>
          <w:p w14:paraId="1824DB2E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</w:rPr>
              <w:t>ul. Trybunalska 21, 95-080 Kruszów– lider konsorcjum</w:t>
            </w:r>
          </w:p>
          <w:p w14:paraId="58F92B62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</w:rPr>
              <w:t xml:space="preserve">2. </w:t>
            </w:r>
            <w:proofErr w:type="spellStart"/>
            <w:r w:rsidRPr="00A13D27">
              <w:rPr>
                <w:rFonts w:ascii="Garamond" w:hAnsi="Garamond"/>
                <w:spacing w:val="-12"/>
                <w:sz w:val="20"/>
                <w:szCs w:val="20"/>
              </w:rPr>
              <w:t>Maxus</w:t>
            </w:r>
            <w:proofErr w:type="spellEnd"/>
            <w:r w:rsidRPr="00A13D27">
              <w:rPr>
                <w:rFonts w:ascii="Garamond" w:hAnsi="Garamond"/>
                <w:spacing w:val="-12"/>
                <w:sz w:val="20"/>
                <w:szCs w:val="20"/>
              </w:rPr>
              <w:t xml:space="preserve"> Sp. z o.o.</w:t>
            </w:r>
          </w:p>
          <w:p w14:paraId="69FF28B2" w14:textId="6A0226DD" w:rsidR="002E6776" w:rsidRPr="00A13D27" w:rsidRDefault="002E6776" w:rsidP="002E6776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</w:rPr>
              <w:t>ul. 3 Maja 64/66N, 93-408 Łódź – partner konsorcjum</w:t>
            </w:r>
          </w:p>
        </w:tc>
      </w:tr>
      <w:tr w:rsidR="002E6776" w:rsidRPr="004472D9" w14:paraId="73E355CD" w14:textId="77777777" w:rsidTr="00D4538C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09E43E47" w14:textId="10303770" w:rsidR="002E6776" w:rsidRPr="002E6776" w:rsidRDefault="002E6776" w:rsidP="002E6776">
            <w:pPr>
              <w:widowControl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2E6776">
              <w:rPr>
                <w:rFonts w:ascii="Garamond" w:eastAsia="Times New Roman" w:hAnsi="Garamond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EB70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  <w:lang w:val="en-US"/>
              </w:rPr>
            </w:pPr>
            <w:proofErr w:type="spellStart"/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>Konsorcjum</w:t>
            </w:r>
            <w:proofErr w:type="spellEnd"/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 xml:space="preserve"> firm:</w:t>
            </w:r>
          </w:p>
          <w:p w14:paraId="7EEA0AE4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  <w:lang w:val="en-US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 xml:space="preserve">1. TIME SECURITY Sp. z o.o. – </w:t>
            </w:r>
            <w:proofErr w:type="spellStart"/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>lider</w:t>
            </w:r>
            <w:proofErr w:type="spellEnd"/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D27">
              <w:rPr>
                <w:rFonts w:ascii="Garamond" w:hAnsi="Garamond"/>
                <w:spacing w:val="-12"/>
                <w:sz w:val="20"/>
                <w:szCs w:val="20"/>
                <w:lang w:val="en-US"/>
              </w:rPr>
              <w:t>konsorcjum</w:t>
            </w:r>
            <w:proofErr w:type="spellEnd"/>
          </w:p>
          <w:p w14:paraId="73B0B98C" w14:textId="77777777" w:rsidR="002E6776" w:rsidRPr="00A13D27" w:rsidRDefault="002E6776" w:rsidP="002E6776">
            <w:pPr>
              <w:tabs>
                <w:tab w:val="left" w:pos="5442"/>
              </w:tabs>
              <w:rPr>
                <w:rFonts w:ascii="Garamond" w:hAnsi="Garamond"/>
                <w:spacing w:val="-12"/>
                <w:sz w:val="20"/>
                <w:szCs w:val="20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</w:rPr>
              <w:t>2. SKY ONE Sp. z o.o.</w:t>
            </w:r>
          </w:p>
          <w:p w14:paraId="1435ED75" w14:textId="5DCB1F47" w:rsidR="002E6776" w:rsidRPr="00A13D27" w:rsidRDefault="002E6776" w:rsidP="002E6776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A13D27">
              <w:rPr>
                <w:rFonts w:ascii="Garamond" w:hAnsi="Garamond"/>
                <w:spacing w:val="-12"/>
                <w:sz w:val="20"/>
                <w:szCs w:val="20"/>
              </w:rPr>
              <w:t>Pl. Wolności 2, 41-400 Mysłowice</w:t>
            </w:r>
          </w:p>
        </w:tc>
      </w:tr>
    </w:tbl>
    <w:p w14:paraId="5B5F4B05" w14:textId="42035FA5" w:rsidR="001959F3" w:rsidRDefault="001959F3" w:rsidP="004472D9">
      <w:pPr>
        <w:jc w:val="both"/>
        <w:rPr>
          <w:rFonts w:ascii="Garamond" w:hAnsi="Garamond"/>
        </w:rPr>
      </w:pPr>
    </w:p>
    <w:p w14:paraId="7D1E1AC4" w14:textId="603F95F2" w:rsidR="00542DC1" w:rsidRPr="001A6C03" w:rsidRDefault="00542DC1" w:rsidP="004472D9">
      <w:pPr>
        <w:jc w:val="both"/>
        <w:rPr>
          <w:rFonts w:ascii="Garamond" w:hAnsi="Garamond"/>
        </w:rPr>
      </w:pPr>
    </w:p>
    <w:p w14:paraId="225C74A6" w14:textId="3CBCF3EE" w:rsidR="00DF6175" w:rsidRDefault="00723678" w:rsidP="00723678">
      <w:pPr>
        <w:widowControl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3. </w:t>
      </w:r>
      <w:r w:rsidR="00A566F4" w:rsidRPr="001A6C03">
        <w:rPr>
          <w:rFonts w:ascii="Garamond" w:hAnsi="Garamond"/>
          <w:color w:val="000000"/>
        </w:rPr>
        <w:t>Streszczenie oceny i porównania złożonych ofert:</w:t>
      </w:r>
    </w:p>
    <w:p w14:paraId="37E6BD10" w14:textId="77777777" w:rsidR="002E6776" w:rsidRPr="00542DC1" w:rsidRDefault="002E6776" w:rsidP="00723678">
      <w:pPr>
        <w:widowControl/>
        <w:jc w:val="both"/>
        <w:rPr>
          <w:rFonts w:ascii="Garamond" w:hAnsi="Garamond"/>
          <w:color w:val="000000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8"/>
        <w:gridCol w:w="1044"/>
        <w:gridCol w:w="1703"/>
        <w:gridCol w:w="1637"/>
        <w:gridCol w:w="858"/>
      </w:tblGrid>
      <w:tr w:rsidR="002E6776" w:rsidRPr="001B3B59" w14:paraId="343DB669" w14:textId="77777777" w:rsidTr="006023F6">
        <w:trPr>
          <w:cantSplit/>
          <w:trHeight w:val="9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5895CA" w14:textId="77777777" w:rsidR="002E6776" w:rsidRPr="001B3B59" w:rsidRDefault="002E6776" w:rsidP="006023F6">
            <w:pPr>
              <w:jc w:val="both"/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2C774385" w14:textId="77777777" w:rsidR="002E6776" w:rsidRPr="003C531E" w:rsidRDefault="002E6776" w:rsidP="006023F6">
            <w:pPr>
              <w:jc w:val="center"/>
              <w:rPr>
                <w:rFonts w:ascii="Garamond" w:hAnsi="Garamond" w:cs="Arial"/>
                <w:b/>
                <w:color w:val="000000"/>
                <w:sz w:val="16"/>
                <w:szCs w:val="16"/>
              </w:rPr>
            </w:pPr>
          </w:p>
          <w:p w14:paraId="766616AF" w14:textId="77777777" w:rsidR="002E6776" w:rsidRPr="003C531E" w:rsidRDefault="002E6776" w:rsidP="006023F6">
            <w:pPr>
              <w:jc w:val="center"/>
              <w:rPr>
                <w:rFonts w:ascii="Garamond" w:hAnsi="Garamond" w:cs="Arial"/>
                <w:b/>
                <w:color w:val="000000"/>
                <w:sz w:val="16"/>
                <w:szCs w:val="16"/>
              </w:rPr>
            </w:pPr>
            <w:r w:rsidRPr="003C531E">
              <w:rPr>
                <w:rFonts w:ascii="Garamond" w:hAnsi="Garamond" w:cs="Arial"/>
                <w:b/>
                <w:color w:val="000000"/>
                <w:sz w:val="16"/>
                <w:szCs w:val="16"/>
              </w:rPr>
              <w:t>Liczba punktów w kryterium cena</w:t>
            </w:r>
          </w:p>
          <w:p w14:paraId="458141D1" w14:textId="77777777" w:rsidR="002E6776" w:rsidRPr="003C531E" w:rsidRDefault="002E6776" w:rsidP="006023F6">
            <w:pPr>
              <w:jc w:val="center"/>
              <w:rPr>
                <w:rFonts w:ascii="Garamond" w:hAnsi="Garamond" w:cs="Arial"/>
                <w:b/>
                <w:color w:val="000000"/>
                <w:sz w:val="16"/>
                <w:szCs w:val="16"/>
              </w:rPr>
            </w:pPr>
            <w:r w:rsidRPr="003C531E">
              <w:rPr>
                <w:rFonts w:ascii="Garamond" w:hAnsi="Garamond" w:cs="Arial"/>
                <w:b/>
                <w:color w:val="000000"/>
                <w:sz w:val="16"/>
                <w:szCs w:val="16"/>
              </w:rPr>
              <w:t>(60%)</w:t>
            </w:r>
          </w:p>
          <w:p w14:paraId="0AC6CDB7" w14:textId="77777777" w:rsidR="002E6776" w:rsidRPr="003C531E" w:rsidRDefault="002E6776" w:rsidP="006023F6">
            <w:pPr>
              <w:jc w:val="center"/>
              <w:rPr>
                <w:rFonts w:ascii="Garamond" w:hAnsi="Garamon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07CE9058" w14:textId="77777777" w:rsidR="002E6776" w:rsidRPr="003C531E" w:rsidRDefault="002E6776" w:rsidP="006023F6">
            <w:pPr>
              <w:jc w:val="center"/>
              <w:rPr>
                <w:rFonts w:ascii="Garamond" w:hAnsi="Garamond" w:cs="Arial"/>
                <w:b/>
                <w:color w:val="000000"/>
                <w:sz w:val="16"/>
                <w:szCs w:val="16"/>
              </w:rPr>
            </w:pPr>
            <w:r w:rsidRPr="003C531E">
              <w:rPr>
                <w:rFonts w:ascii="Garamond" w:hAnsi="Garamond" w:cs="Arial"/>
                <w:b/>
                <w:color w:val="000000"/>
                <w:sz w:val="16"/>
                <w:szCs w:val="16"/>
              </w:rPr>
              <w:t xml:space="preserve">Liczba punktów </w:t>
            </w:r>
          </w:p>
          <w:p w14:paraId="1A842F8D" w14:textId="77777777" w:rsidR="002E6776" w:rsidRPr="003C531E" w:rsidRDefault="002E6776" w:rsidP="006023F6">
            <w:pPr>
              <w:jc w:val="center"/>
              <w:rPr>
                <w:rFonts w:ascii="Garamond" w:hAnsi="Garamond" w:cs="Arial"/>
                <w:b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color w:val="000000"/>
                <w:sz w:val="16"/>
                <w:szCs w:val="16"/>
              </w:rPr>
              <w:t>w kryterium d</w:t>
            </w:r>
            <w:r w:rsidRPr="003C531E">
              <w:rPr>
                <w:rFonts w:ascii="Garamond" w:hAnsi="Garamond" w:cs="Arial"/>
                <w:b/>
                <w:color w:val="000000"/>
                <w:sz w:val="16"/>
                <w:szCs w:val="16"/>
              </w:rPr>
              <w:t>oświadczenie pracowników skierowanych do realizacji  zamówienia</w:t>
            </w:r>
          </w:p>
          <w:p w14:paraId="5C20F4CF" w14:textId="77777777" w:rsidR="002E6776" w:rsidRPr="003C531E" w:rsidRDefault="002E6776" w:rsidP="006023F6">
            <w:pPr>
              <w:jc w:val="center"/>
              <w:rPr>
                <w:rFonts w:ascii="Garamond" w:hAnsi="Garamond" w:cs="Arial"/>
                <w:b/>
                <w:color w:val="000000"/>
                <w:sz w:val="16"/>
                <w:szCs w:val="16"/>
              </w:rPr>
            </w:pPr>
            <w:r w:rsidRPr="003C531E">
              <w:rPr>
                <w:rFonts w:ascii="Garamond" w:hAnsi="Garamond" w:cs="Arial"/>
                <w:b/>
                <w:color w:val="000000"/>
                <w:sz w:val="16"/>
                <w:szCs w:val="16"/>
              </w:rPr>
              <w:t>(20%)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14:paraId="775C9910" w14:textId="77777777" w:rsidR="002E6776" w:rsidRPr="003C531E" w:rsidRDefault="002E6776" w:rsidP="006023F6">
            <w:pPr>
              <w:jc w:val="center"/>
              <w:rPr>
                <w:rFonts w:ascii="Garamond" w:hAnsi="Garamond" w:cs="Arial"/>
                <w:b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color w:val="000000"/>
                <w:sz w:val="16"/>
                <w:szCs w:val="16"/>
              </w:rPr>
              <w:t>Liczba punktów w kryterium c</w:t>
            </w:r>
            <w:r w:rsidRPr="003C531E">
              <w:rPr>
                <w:rFonts w:ascii="Garamond" w:hAnsi="Garamond" w:cs="Arial"/>
                <w:b/>
                <w:color w:val="000000"/>
                <w:sz w:val="16"/>
                <w:szCs w:val="16"/>
              </w:rPr>
              <w:t>zas reakcji grupy interwencyjnej</w:t>
            </w:r>
          </w:p>
          <w:p w14:paraId="36690249" w14:textId="77777777" w:rsidR="002E6776" w:rsidRPr="003C531E" w:rsidRDefault="002E6776" w:rsidP="006023F6">
            <w:pPr>
              <w:jc w:val="center"/>
              <w:rPr>
                <w:rFonts w:ascii="Garamond" w:hAnsi="Garamond" w:cs="Arial"/>
                <w:b/>
                <w:color w:val="000000"/>
                <w:sz w:val="16"/>
                <w:szCs w:val="16"/>
              </w:rPr>
            </w:pPr>
            <w:r w:rsidRPr="003C531E">
              <w:rPr>
                <w:rFonts w:ascii="Garamond" w:hAnsi="Garamond" w:cs="Arial"/>
                <w:b/>
                <w:color w:val="000000"/>
                <w:sz w:val="16"/>
                <w:szCs w:val="16"/>
              </w:rPr>
              <w:t>(20%)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75896D94" w14:textId="77777777" w:rsidR="002E6776" w:rsidRPr="003C531E" w:rsidRDefault="002E6776" w:rsidP="006023F6">
            <w:pPr>
              <w:jc w:val="center"/>
              <w:rPr>
                <w:rFonts w:ascii="Garamond" w:hAnsi="Garamond" w:cs="Arial"/>
                <w:b/>
                <w:color w:val="000000"/>
                <w:sz w:val="16"/>
                <w:szCs w:val="16"/>
              </w:rPr>
            </w:pPr>
            <w:r w:rsidRPr="003C531E">
              <w:rPr>
                <w:rFonts w:ascii="Garamond" w:hAnsi="Garamond" w:cs="Arial"/>
                <w:b/>
                <w:color w:val="000000"/>
                <w:sz w:val="16"/>
                <w:szCs w:val="16"/>
              </w:rPr>
              <w:t>Suma punktów</w:t>
            </w:r>
          </w:p>
        </w:tc>
      </w:tr>
      <w:tr w:rsidR="002E6776" w:rsidRPr="001B3B59" w14:paraId="0A903B07" w14:textId="77777777" w:rsidTr="006023F6">
        <w:trPr>
          <w:cantSplit/>
          <w:trHeight w:val="9"/>
          <w:jc w:val="center"/>
        </w:trPr>
        <w:tc>
          <w:tcPr>
            <w:tcW w:w="5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8BA67F" w14:textId="77777777" w:rsidR="002E6776" w:rsidRPr="001B3B59" w:rsidRDefault="002E6776" w:rsidP="006023F6">
            <w:pPr>
              <w:jc w:val="both"/>
              <w:rPr>
                <w:rFonts w:ascii="Garamond" w:hAnsi="Garamond" w:cs="Arial"/>
                <w:b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>Oferta nr 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F3380" w14:textId="77777777" w:rsidR="002E6776" w:rsidRPr="001B3B59" w:rsidRDefault="002E6776" w:rsidP="006023F6">
            <w:pPr>
              <w:jc w:val="both"/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7756A" w14:textId="77777777" w:rsidR="002E6776" w:rsidRPr="001B3B59" w:rsidRDefault="002E6776" w:rsidP="006023F6">
            <w:pPr>
              <w:jc w:val="both"/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</w:tr>
      <w:tr w:rsidR="002E6776" w:rsidRPr="00E242B5" w14:paraId="161C0341" w14:textId="77777777" w:rsidTr="006023F6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353503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>Konsorcjum:</w:t>
            </w:r>
          </w:p>
          <w:p w14:paraId="463F9A24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>1. EKOTRADE Sp. z o.o. – Lider Konsorcjum</w:t>
            </w:r>
          </w:p>
          <w:p w14:paraId="1109400E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>ul. Melomanów 4, 00-712 Warszawa;</w:t>
            </w:r>
          </w:p>
          <w:p w14:paraId="2AEB1EEC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>2. SILESIA EKOTRADE Sp. z o.o. – Partner Konsorcjum</w:t>
            </w:r>
          </w:p>
          <w:p w14:paraId="190E024D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>ul. Pawła Śmiłowskiego 2, 41-100 Siemianowice Śląskie;</w:t>
            </w:r>
          </w:p>
          <w:p w14:paraId="497B1126" w14:textId="77777777" w:rsidR="002E6776" w:rsidRPr="00E242B5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>3. AGOPOL-EKOTRADE Sp. z o.o. Zakład Pracy Chronionej - Partner Konsorcjum, ul. Kilińskiego 31, 76-200 Słupsk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BC18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E242B5">
              <w:rPr>
                <w:rFonts w:ascii="Garamond" w:hAnsi="Garamond" w:cs="Arial"/>
                <w:sz w:val="18"/>
                <w:szCs w:val="18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DA9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</w:t>
            </w:r>
            <w:r w:rsidRPr="00E242B5">
              <w:rPr>
                <w:rFonts w:ascii="Garamond" w:hAnsi="Garamond" w:cs="Arial"/>
                <w:sz w:val="18"/>
                <w:szCs w:val="1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66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</w:t>
            </w:r>
            <w:r w:rsidRPr="00E242B5">
              <w:rPr>
                <w:rFonts w:ascii="Garamond" w:hAnsi="Garamond" w:cs="Arial"/>
                <w:sz w:val="18"/>
                <w:szCs w:val="18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2839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E242B5">
              <w:rPr>
                <w:rFonts w:ascii="Garamond" w:hAnsi="Garamond" w:cs="Arial"/>
                <w:sz w:val="18"/>
                <w:szCs w:val="18"/>
              </w:rPr>
              <w:t>100,00</w:t>
            </w:r>
          </w:p>
        </w:tc>
      </w:tr>
      <w:tr w:rsidR="002E6776" w:rsidRPr="001B3B59" w14:paraId="043D27C7" w14:textId="77777777" w:rsidTr="006023F6">
        <w:trPr>
          <w:trHeight w:val="14"/>
          <w:jc w:val="center"/>
        </w:trPr>
        <w:tc>
          <w:tcPr>
            <w:tcW w:w="8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B58158" w14:textId="77777777" w:rsidR="002E6776" w:rsidRPr="001B3B59" w:rsidRDefault="002E6776" w:rsidP="006023F6">
            <w:pPr>
              <w:tabs>
                <w:tab w:val="left" w:pos="3325"/>
              </w:tabs>
              <w:ind w:left="3" w:hanging="3"/>
              <w:rPr>
                <w:rFonts w:ascii="Garamond" w:hAnsi="Garamond" w:cs="Arial"/>
                <w:b/>
                <w:color w:val="000000"/>
                <w:sz w:val="18"/>
                <w:szCs w:val="18"/>
              </w:rPr>
            </w:pPr>
          </w:p>
          <w:p w14:paraId="0D2FF7AC" w14:textId="77777777" w:rsidR="002E6776" w:rsidRPr="001B3B59" w:rsidRDefault="002E6776" w:rsidP="006023F6">
            <w:pPr>
              <w:tabs>
                <w:tab w:val="left" w:pos="3325"/>
              </w:tabs>
              <w:ind w:left="3" w:hanging="3"/>
              <w:rPr>
                <w:rFonts w:ascii="Garamond" w:eastAsia="Arial Unicode MS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>Oferta nr 5</w:t>
            </w:r>
          </w:p>
        </w:tc>
      </w:tr>
      <w:tr w:rsidR="002E6776" w:rsidRPr="00E242B5" w14:paraId="23AF1703" w14:textId="77777777" w:rsidTr="006023F6">
        <w:trPr>
          <w:trHeight w:val="43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92BA9CD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C531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>Konsorcjum</w:t>
            </w:r>
            <w:proofErr w:type="spellEnd"/>
            <w:r w:rsidRPr="003C531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 xml:space="preserve"> firm:</w:t>
            </w:r>
          </w:p>
          <w:p w14:paraId="5B1DF344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 xml:space="preserve">1. TIME SECURITY Sp. z o.o. – </w:t>
            </w:r>
            <w:proofErr w:type="spellStart"/>
            <w:r w:rsidRPr="003C531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>lider</w:t>
            </w:r>
            <w:proofErr w:type="spellEnd"/>
            <w:r w:rsidRPr="003C531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531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>konsorcjum</w:t>
            </w:r>
            <w:proofErr w:type="spellEnd"/>
          </w:p>
          <w:p w14:paraId="270A50B8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>2. SKY ONE Sp. z o.o.</w:t>
            </w:r>
          </w:p>
          <w:p w14:paraId="51C77497" w14:textId="77777777" w:rsidR="002E6776" w:rsidRPr="00E242B5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>Pl. Wolności 2, 41-400 Mysłowice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A536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59,42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F916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8D31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3C531E">
              <w:rPr>
                <w:rFonts w:ascii="Garamond" w:hAnsi="Garamond" w:cs="Arial"/>
                <w:sz w:val="18"/>
                <w:szCs w:val="18"/>
              </w:rPr>
              <w:t>20,00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8697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99,42 </w:t>
            </w:r>
          </w:p>
        </w:tc>
      </w:tr>
      <w:tr w:rsidR="002E6776" w:rsidRPr="001B3B59" w14:paraId="7D6A0827" w14:textId="77777777" w:rsidTr="006023F6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F12A4DC" w14:textId="77777777" w:rsidR="002E6776" w:rsidRPr="001B3B59" w:rsidRDefault="002E6776" w:rsidP="006023F6">
            <w:pPr>
              <w:rPr>
                <w:rFonts w:ascii="Garamond" w:hAnsi="Garamond" w:cs="Arial"/>
                <w:b/>
                <w:color w:val="000000"/>
                <w:sz w:val="18"/>
                <w:szCs w:val="18"/>
              </w:rPr>
            </w:pPr>
          </w:p>
          <w:p w14:paraId="594B4C6F" w14:textId="77777777" w:rsidR="002E6776" w:rsidRPr="001B3B59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>Oferta nr 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02739" w14:textId="77777777" w:rsidR="002E6776" w:rsidRPr="001B3B59" w:rsidRDefault="002E6776" w:rsidP="006023F6">
            <w:pPr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D9AF0" w14:textId="77777777" w:rsidR="002E6776" w:rsidRPr="001B3B59" w:rsidRDefault="002E6776" w:rsidP="006023F6">
            <w:pPr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1DABE0" w14:textId="77777777" w:rsidR="002E6776" w:rsidRPr="001B3B59" w:rsidRDefault="002E6776" w:rsidP="006023F6">
            <w:pPr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77D2C" w14:textId="77777777" w:rsidR="002E6776" w:rsidRPr="001B3B59" w:rsidRDefault="002E6776" w:rsidP="006023F6">
            <w:pPr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sz w:val="18"/>
                <w:szCs w:val="18"/>
              </w:rPr>
            </w:pPr>
          </w:p>
        </w:tc>
      </w:tr>
      <w:tr w:rsidR="002E6776" w:rsidRPr="00E242B5" w14:paraId="68FF34A5" w14:textId="77777777" w:rsidTr="006023F6">
        <w:trPr>
          <w:trHeight w:val="393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C7B414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C531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>Konsorcjum</w:t>
            </w:r>
            <w:proofErr w:type="spellEnd"/>
            <w:r w:rsidRPr="003C531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 xml:space="preserve"> firm:</w:t>
            </w:r>
          </w:p>
          <w:p w14:paraId="73546377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>1. Impel Security Solutions Sp. z o.o.</w:t>
            </w:r>
          </w:p>
          <w:p w14:paraId="0778C445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>2. Impel Safety Sp. z o.o.</w:t>
            </w:r>
          </w:p>
          <w:p w14:paraId="3F0E3E3E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>3. Impel Defender Sp. z o.o.</w:t>
            </w:r>
          </w:p>
          <w:p w14:paraId="2076ACB0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>4. Impel Facility Services Sp. z o.o.</w:t>
            </w:r>
          </w:p>
          <w:p w14:paraId="03CB9F74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>5. Impel Provider Sp. z o.o.</w:t>
            </w:r>
          </w:p>
          <w:p w14:paraId="35B0CB81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>6. Impel FM Partner Sp. z o.o.</w:t>
            </w:r>
          </w:p>
          <w:p w14:paraId="5A7BEDB3" w14:textId="77777777" w:rsidR="002E6776" w:rsidRPr="00E242B5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>1-6. ul. Ślężna 118, 53-111 Wrocław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E410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58,37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1334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801E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CAA7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98,37</w:t>
            </w:r>
          </w:p>
        </w:tc>
      </w:tr>
      <w:tr w:rsidR="002E6776" w:rsidRPr="001B3B59" w14:paraId="1112C94D" w14:textId="77777777" w:rsidTr="006023F6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937ED3" w14:textId="77777777" w:rsidR="002E6776" w:rsidRPr="001B3B59" w:rsidRDefault="002E6776" w:rsidP="006023F6">
            <w:pPr>
              <w:rPr>
                <w:rFonts w:ascii="Garamond" w:hAnsi="Garamond" w:cs="Arial"/>
                <w:b/>
                <w:color w:val="000000"/>
                <w:sz w:val="18"/>
                <w:szCs w:val="18"/>
              </w:rPr>
            </w:pPr>
          </w:p>
          <w:p w14:paraId="3275392C" w14:textId="77777777" w:rsidR="002E6776" w:rsidRPr="001B3B59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>Oferta nr 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F22A0" w14:textId="77777777" w:rsidR="002E6776" w:rsidRPr="001B3B59" w:rsidRDefault="002E6776" w:rsidP="006023F6">
            <w:pPr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04592" w14:textId="77777777" w:rsidR="002E6776" w:rsidRPr="001B3B59" w:rsidRDefault="002E6776" w:rsidP="006023F6">
            <w:pPr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F9A5AA" w14:textId="77777777" w:rsidR="002E6776" w:rsidRPr="001B3B59" w:rsidRDefault="002E6776" w:rsidP="006023F6">
            <w:pPr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54A5F" w14:textId="77777777" w:rsidR="002E6776" w:rsidRPr="001B3B59" w:rsidRDefault="002E6776" w:rsidP="006023F6">
            <w:pPr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sz w:val="18"/>
                <w:szCs w:val="18"/>
              </w:rPr>
            </w:pPr>
          </w:p>
        </w:tc>
      </w:tr>
      <w:tr w:rsidR="002E6776" w:rsidRPr="00E242B5" w14:paraId="25EB2BFE" w14:textId="77777777" w:rsidTr="006023F6">
        <w:trPr>
          <w:trHeight w:val="393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8C13796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Przedsiębiorstwo </w:t>
            </w:r>
            <w:proofErr w:type="spellStart"/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>Produkcyjno</w:t>
            </w:r>
            <w:proofErr w:type="spellEnd"/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 Handlowo Usługowe Specjał Sp. z o.o.</w:t>
            </w:r>
          </w:p>
          <w:p w14:paraId="477E3A34" w14:textId="77777777" w:rsidR="002E6776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ul. Aleja Jana Pawła II 80/5; </w:t>
            </w:r>
          </w:p>
          <w:p w14:paraId="508BA605" w14:textId="77777777" w:rsidR="002E6776" w:rsidRPr="00E242B5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>00-175 Warszawa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F273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57,80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D715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080A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1F15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97,80</w:t>
            </w:r>
          </w:p>
        </w:tc>
      </w:tr>
      <w:tr w:rsidR="002E6776" w:rsidRPr="001B3B59" w14:paraId="5203215F" w14:textId="77777777" w:rsidTr="006023F6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A036E10" w14:textId="77777777" w:rsidR="002E6776" w:rsidRPr="001B3B59" w:rsidRDefault="002E6776" w:rsidP="006023F6">
            <w:pPr>
              <w:rPr>
                <w:rFonts w:ascii="Garamond" w:hAnsi="Garamond" w:cs="Arial"/>
                <w:b/>
                <w:color w:val="000000"/>
                <w:sz w:val="18"/>
                <w:szCs w:val="18"/>
              </w:rPr>
            </w:pPr>
          </w:p>
          <w:p w14:paraId="00A23DE6" w14:textId="77777777" w:rsidR="002E6776" w:rsidRPr="001B3B59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>Oferta nr 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D4B1D" w14:textId="77777777" w:rsidR="002E6776" w:rsidRPr="001B3B59" w:rsidRDefault="002E6776" w:rsidP="006023F6">
            <w:pPr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777F8" w14:textId="77777777" w:rsidR="002E6776" w:rsidRPr="001B3B59" w:rsidRDefault="002E6776" w:rsidP="006023F6">
            <w:pPr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241C9" w14:textId="77777777" w:rsidR="002E6776" w:rsidRPr="001B3B59" w:rsidRDefault="002E6776" w:rsidP="006023F6">
            <w:pPr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26394" w14:textId="77777777" w:rsidR="002E6776" w:rsidRPr="001B3B59" w:rsidRDefault="002E6776" w:rsidP="006023F6">
            <w:pPr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sz w:val="18"/>
                <w:szCs w:val="18"/>
              </w:rPr>
            </w:pPr>
          </w:p>
        </w:tc>
      </w:tr>
      <w:tr w:rsidR="002E6776" w:rsidRPr="00E242B5" w14:paraId="0820D01C" w14:textId="77777777" w:rsidTr="006023F6">
        <w:trPr>
          <w:trHeight w:val="393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D24160C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C531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>Konsorcjum</w:t>
            </w:r>
            <w:proofErr w:type="spellEnd"/>
            <w:r w:rsidRPr="003C531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>:</w:t>
            </w:r>
          </w:p>
          <w:p w14:paraId="4C6EB0B6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 xml:space="preserve">1. MM Service Monitoring Sp. z o.o. </w:t>
            </w:r>
          </w:p>
          <w:p w14:paraId="4D7E149A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>ul. Trybunalska 21, 95-080 Kruszów– lider konsorcjum</w:t>
            </w:r>
          </w:p>
          <w:p w14:paraId="78E933A8" w14:textId="77777777" w:rsidR="002E6776" w:rsidRPr="003C531E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>Maxus</w:t>
            </w:r>
            <w:proofErr w:type="spellEnd"/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 Sp. z o.o.</w:t>
            </w:r>
          </w:p>
          <w:p w14:paraId="256F9A76" w14:textId="77777777" w:rsidR="002E6776" w:rsidRPr="00E242B5" w:rsidRDefault="002E6776" w:rsidP="006023F6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3C531E">
              <w:rPr>
                <w:rFonts w:ascii="Garamond" w:hAnsi="Garamond" w:cs="Arial"/>
                <w:color w:val="000000"/>
                <w:sz w:val="18"/>
                <w:szCs w:val="18"/>
              </w:rPr>
              <w:t>ul. 3 Maja 64/66N, 93-408 Łódź – partner konsorcjum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6008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55,29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F178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44EA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20,00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80F4" w14:textId="77777777" w:rsidR="002E6776" w:rsidRPr="00E242B5" w:rsidRDefault="002E6776" w:rsidP="006023F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95,29</w:t>
            </w:r>
          </w:p>
        </w:tc>
      </w:tr>
    </w:tbl>
    <w:p w14:paraId="6DDC6FE1" w14:textId="77777777" w:rsidR="002E6776" w:rsidRDefault="002E6776" w:rsidP="002E6776">
      <w:pPr>
        <w:ind w:right="110"/>
        <w:jc w:val="both"/>
        <w:rPr>
          <w:rFonts w:ascii="Garamond" w:hAnsi="Garamond" w:cs="Arial"/>
        </w:rPr>
      </w:pPr>
    </w:p>
    <w:p w14:paraId="70CD1FB2" w14:textId="77777777" w:rsidR="00723678" w:rsidRDefault="00723678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6EE9F994" w14:textId="5B2C3C54" w:rsidR="00A566F4" w:rsidRDefault="00A566F4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</w:t>
      </w:r>
      <w:r w:rsidR="008C5888">
        <w:rPr>
          <w:rFonts w:ascii="Garamond" w:eastAsia="Times New Roman" w:hAnsi="Garamond" w:cs="Arial"/>
          <w:lang w:eastAsia="pl-PL"/>
        </w:rPr>
        <w:t>anych punktów: zgodnie z art. 239</w:t>
      </w:r>
      <w:r w:rsidRPr="001A6C03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AD333F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1A6C03">
        <w:rPr>
          <w:rFonts w:ascii="Garamond" w:eastAsia="Times New Roman" w:hAnsi="Garamond" w:cs="Arial"/>
          <w:lang w:eastAsia="pl-PL"/>
        </w:rPr>
        <w:t>Pra</w:t>
      </w:r>
      <w:r w:rsidR="002E6776">
        <w:rPr>
          <w:rFonts w:ascii="Garamond" w:eastAsia="Times New Roman" w:hAnsi="Garamond" w:cs="Arial"/>
          <w:lang w:eastAsia="pl-PL"/>
        </w:rPr>
        <w:t>wo zamówień publicznych, oferty zostały ocenione</w:t>
      </w:r>
      <w:r w:rsidRPr="001A6C03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 w:rsidR="00AD333F">
        <w:rPr>
          <w:rFonts w:ascii="Garamond" w:eastAsia="Times New Roman" w:hAnsi="Garamond" w:cs="Arial"/>
          <w:lang w:eastAsia="pl-PL"/>
        </w:rPr>
        <w:t xml:space="preserve"> SWZ</w:t>
      </w:r>
      <w:r w:rsidR="00DA3C83">
        <w:rPr>
          <w:rFonts w:ascii="Garamond" w:eastAsia="Times New Roman" w:hAnsi="Garamond" w:cs="Arial"/>
          <w:lang w:eastAsia="pl-PL"/>
        </w:rPr>
        <w:t>.</w:t>
      </w:r>
    </w:p>
    <w:p w14:paraId="52DB4EE1" w14:textId="3299DEF9" w:rsidR="00DA3C83" w:rsidRDefault="00DA3C83" w:rsidP="00B6296F">
      <w:pPr>
        <w:ind w:left="284"/>
        <w:jc w:val="both"/>
        <w:rPr>
          <w:rFonts w:ascii="Garamond" w:hAnsi="Garamond"/>
        </w:rPr>
      </w:pPr>
    </w:p>
    <w:p w14:paraId="540BCE32" w14:textId="77777777" w:rsidR="002E6776" w:rsidRPr="00B6296F" w:rsidRDefault="002E6776" w:rsidP="00B6296F">
      <w:pPr>
        <w:ind w:left="284"/>
        <w:jc w:val="both"/>
        <w:rPr>
          <w:rFonts w:ascii="Garamond" w:hAnsi="Garamond"/>
        </w:rPr>
      </w:pPr>
    </w:p>
    <w:p w14:paraId="7DC836F1" w14:textId="16985C63" w:rsidR="00994717" w:rsidRDefault="00723678" w:rsidP="00723678">
      <w:pPr>
        <w:widowControl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4. </w:t>
      </w:r>
      <w:r w:rsidR="00A566F4" w:rsidRPr="001A6C03">
        <w:rPr>
          <w:rFonts w:ascii="Garamond" w:hAnsi="Garamond"/>
        </w:rPr>
        <w:t>W postępowaniu</w:t>
      </w:r>
      <w:r w:rsidR="00B5724D">
        <w:rPr>
          <w:rFonts w:ascii="Garamond" w:hAnsi="Garamond"/>
        </w:rPr>
        <w:t xml:space="preserve"> </w:t>
      </w:r>
      <w:r w:rsidR="004266C8">
        <w:rPr>
          <w:rFonts w:ascii="Garamond" w:hAnsi="Garamond"/>
        </w:rPr>
        <w:t>nie odrzucono żadnej oferty.</w:t>
      </w:r>
    </w:p>
    <w:p w14:paraId="5EE3370C" w14:textId="6B6D7A47" w:rsidR="00DA21F9" w:rsidRPr="00B34719" w:rsidRDefault="00DA21F9" w:rsidP="00B34719">
      <w:pPr>
        <w:ind w:right="110"/>
        <w:jc w:val="both"/>
        <w:rPr>
          <w:rFonts w:ascii="Garamond" w:hAnsi="Garamond" w:cs="Arial"/>
        </w:rPr>
      </w:pPr>
    </w:p>
    <w:p w14:paraId="47972042" w14:textId="5C69C5AB" w:rsidR="00994717" w:rsidRPr="00723678" w:rsidRDefault="004266C8" w:rsidP="00B34719">
      <w:pPr>
        <w:jc w:val="both"/>
        <w:rPr>
          <w:rFonts w:ascii="Garamond" w:eastAsia="Times New Roman" w:hAnsi="Garamond"/>
          <w:lang w:eastAsia="pl-PL"/>
        </w:rPr>
      </w:pPr>
      <w:r>
        <w:rPr>
          <w:rFonts w:ascii="Garamond" w:hAnsi="Garamond"/>
        </w:rPr>
        <w:t>5</w:t>
      </w:r>
      <w:r w:rsidR="00723678">
        <w:rPr>
          <w:rFonts w:ascii="Garamond" w:hAnsi="Garamond"/>
        </w:rPr>
        <w:t xml:space="preserve">. </w:t>
      </w:r>
      <w:r w:rsidR="00994717" w:rsidRPr="00723678">
        <w:rPr>
          <w:rFonts w:ascii="Garamond" w:hAnsi="Garamond"/>
        </w:rPr>
        <w:t>Zgod</w:t>
      </w:r>
      <w:r w:rsidR="00A56ED8">
        <w:rPr>
          <w:rFonts w:ascii="Garamond" w:hAnsi="Garamond"/>
        </w:rPr>
        <w:t>ni</w:t>
      </w:r>
      <w:r>
        <w:rPr>
          <w:rFonts w:ascii="Garamond" w:hAnsi="Garamond"/>
        </w:rPr>
        <w:t xml:space="preserve">e z ustawą </w:t>
      </w:r>
      <w:proofErr w:type="spellStart"/>
      <w:r>
        <w:rPr>
          <w:rFonts w:ascii="Garamond" w:hAnsi="Garamond"/>
        </w:rPr>
        <w:t>Pzp</w:t>
      </w:r>
      <w:proofErr w:type="spellEnd"/>
      <w:r w:rsidR="00847F1D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2E6776">
        <w:rPr>
          <w:rFonts w:ascii="Garamond" w:hAnsi="Garamond"/>
        </w:rPr>
        <w:t>umowa</w:t>
      </w:r>
      <w:r w:rsidR="002E6776" w:rsidRPr="002E6776">
        <w:rPr>
          <w:rFonts w:ascii="Garamond" w:hAnsi="Garamond"/>
        </w:rPr>
        <w:t xml:space="preserve"> w spr</w:t>
      </w:r>
      <w:r w:rsidR="002E6776">
        <w:rPr>
          <w:rFonts w:ascii="Garamond" w:hAnsi="Garamond"/>
        </w:rPr>
        <w:t>awie zamówienia publicznego może zostać zawarta</w:t>
      </w:r>
      <w:r w:rsidR="002E6776" w:rsidRPr="002E6776">
        <w:rPr>
          <w:rFonts w:ascii="Garamond" w:hAnsi="Garamond"/>
        </w:rPr>
        <w:t xml:space="preserve"> w terminie nie krótszym niż 10 dni od przesłania zawiadomienia o wyborze najkorzystniejszej oferty.</w:t>
      </w:r>
    </w:p>
    <w:p w14:paraId="0F371561" w14:textId="69F265FD" w:rsidR="00A566F4" w:rsidRPr="001A6C03" w:rsidRDefault="00A566F4" w:rsidP="00B34719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4DAC3E77" w14:textId="77777777" w:rsidR="00284FD2" w:rsidRDefault="00284FD2"/>
    <w:sectPr w:rsidR="00284FD2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368F6" w14:textId="77777777" w:rsidR="003E725E" w:rsidRDefault="003E725E" w:rsidP="00E22E7B">
      <w:r>
        <w:separator/>
      </w:r>
    </w:p>
  </w:endnote>
  <w:endnote w:type="continuationSeparator" w:id="0">
    <w:p w14:paraId="2B7AC718" w14:textId="77777777" w:rsidR="003E725E" w:rsidRDefault="003E725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27380" w14:textId="77777777" w:rsidR="003E725E" w:rsidRDefault="003E725E" w:rsidP="00E22E7B">
      <w:r>
        <w:separator/>
      </w:r>
    </w:p>
  </w:footnote>
  <w:footnote w:type="continuationSeparator" w:id="0">
    <w:p w14:paraId="74051FFA" w14:textId="77777777" w:rsidR="003E725E" w:rsidRDefault="003E725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57F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E2BCE232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D0893"/>
    <w:multiLevelType w:val="hybridMultilevel"/>
    <w:tmpl w:val="DEAE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4724A"/>
    <w:rsid w:val="00051CAD"/>
    <w:rsid w:val="00072C67"/>
    <w:rsid w:val="00074020"/>
    <w:rsid w:val="00081D4E"/>
    <w:rsid w:val="000B2E90"/>
    <w:rsid w:val="000B3657"/>
    <w:rsid w:val="000C4344"/>
    <w:rsid w:val="000C4C78"/>
    <w:rsid w:val="000E5006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959F3"/>
    <w:rsid w:val="001A6C03"/>
    <w:rsid w:val="001A751B"/>
    <w:rsid w:val="001D3521"/>
    <w:rsid w:val="002116FC"/>
    <w:rsid w:val="002345CB"/>
    <w:rsid w:val="00256236"/>
    <w:rsid w:val="00263815"/>
    <w:rsid w:val="00265899"/>
    <w:rsid w:val="00284FD2"/>
    <w:rsid w:val="002B1CC3"/>
    <w:rsid w:val="002C55E2"/>
    <w:rsid w:val="002E0161"/>
    <w:rsid w:val="002E2F8D"/>
    <w:rsid w:val="002E6776"/>
    <w:rsid w:val="002E6875"/>
    <w:rsid w:val="00310624"/>
    <w:rsid w:val="003366C5"/>
    <w:rsid w:val="003A78DE"/>
    <w:rsid w:val="003B34DE"/>
    <w:rsid w:val="003B4B2D"/>
    <w:rsid w:val="003B6BF5"/>
    <w:rsid w:val="003C5107"/>
    <w:rsid w:val="003E725E"/>
    <w:rsid w:val="003F2563"/>
    <w:rsid w:val="003F447D"/>
    <w:rsid w:val="00425363"/>
    <w:rsid w:val="004266C8"/>
    <w:rsid w:val="00427C29"/>
    <w:rsid w:val="00444499"/>
    <w:rsid w:val="004472D9"/>
    <w:rsid w:val="00454E4F"/>
    <w:rsid w:val="00455AEA"/>
    <w:rsid w:val="00460C92"/>
    <w:rsid w:val="00470756"/>
    <w:rsid w:val="00471609"/>
    <w:rsid w:val="004767CF"/>
    <w:rsid w:val="00496493"/>
    <w:rsid w:val="004D5D92"/>
    <w:rsid w:val="004D6476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B056F"/>
    <w:rsid w:val="005D2183"/>
    <w:rsid w:val="005D43CB"/>
    <w:rsid w:val="005D6753"/>
    <w:rsid w:val="005F4D42"/>
    <w:rsid w:val="00600795"/>
    <w:rsid w:val="006255EB"/>
    <w:rsid w:val="00633C56"/>
    <w:rsid w:val="00640B91"/>
    <w:rsid w:val="00641AB7"/>
    <w:rsid w:val="00703023"/>
    <w:rsid w:val="00723678"/>
    <w:rsid w:val="00727749"/>
    <w:rsid w:val="00752E2F"/>
    <w:rsid w:val="007710AA"/>
    <w:rsid w:val="007752F3"/>
    <w:rsid w:val="00794AF7"/>
    <w:rsid w:val="00795C0B"/>
    <w:rsid w:val="007961E1"/>
    <w:rsid w:val="007A29CC"/>
    <w:rsid w:val="007A36FA"/>
    <w:rsid w:val="007A4A11"/>
    <w:rsid w:val="007D4C37"/>
    <w:rsid w:val="007F2657"/>
    <w:rsid w:val="007F4652"/>
    <w:rsid w:val="008020B2"/>
    <w:rsid w:val="008066A3"/>
    <w:rsid w:val="008132EA"/>
    <w:rsid w:val="008174CA"/>
    <w:rsid w:val="00847F1D"/>
    <w:rsid w:val="008577A4"/>
    <w:rsid w:val="0086385F"/>
    <w:rsid w:val="00882AE3"/>
    <w:rsid w:val="008A50D0"/>
    <w:rsid w:val="008C35E9"/>
    <w:rsid w:val="008C5081"/>
    <w:rsid w:val="008C5888"/>
    <w:rsid w:val="008D1972"/>
    <w:rsid w:val="009009BF"/>
    <w:rsid w:val="009353F7"/>
    <w:rsid w:val="00957E08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F53D3"/>
    <w:rsid w:val="00A00C16"/>
    <w:rsid w:val="00A13D27"/>
    <w:rsid w:val="00A15413"/>
    <w:rsid w:val="00A328AE"/>
    <w:rsid w:val="00A37FBF"/>
    <w:rsid w:val="00A42100"/>
    <w:rsid w:val="00A4282B"/>
    <w:rsid w:val="00A566F4"/>
    <w:rsid w:val="00A56ED8"/>
    <w:rsid w:val="00A665A8"/>
    <w:rsid w:val="00A75A44"/>
    <w:rsid w:val="00A93376"/>
    <w:rsid w:val="00A93F15"/>
    <w:rsid w:val="00AA2535"/>
    <w:rsid w:val="00AD333F"/>
    <w:rsid w:val="00B01107"/>
    <w:rsid w:val="00B160C2"/>
    <w:rsid w:val="00B16673"/>
    <w:rsid w:val="00B231B6"/>
    <w:rsid w:val="00B34719"/>
    <w:rsid w:val="00B5651F"/>
    <w:rsid w:val="00B5724D"/>
    <w:rsid w:val="00B6296F"/>
    <w:rsid w:val="00B63554"/>
    <w:rsid w:val="00B72EEC"/>
    <w:rsid w:val="00B760A1"/>
    <w:rsid w:val="00B95DA7"/>
    <w:rsid w:val="00BA10A9"/>
    <w:rsid w:val="00BB4B6E"/>
    <w:rsid w:val="00BD587C"/>
    <w:rsid w:val="00BE1616"/>
    <w:rsid w:val="00BE6C0B"/>
    <w:rsid w:val="00C03926"/>
    <w:rsid w:val="00C2324F"/>
    <w:rsid w:val="00C27D9E"/>
    <w:rsid w:val="00C33A3D"/>
    <w:rsid w:val="00C42E28"/>
    <w:rsid w:val="00C507B3"/>
    <w:rsid w:val="00C54723"/>
    <w:rsid w:val="00C66993"/>
    <w:rsid w:val="00C74A64"/>
    <w:rsid w:val="00C96203"/>
    <w:rsid w:val="00C96D99"/>
    <w:rsid w:val="00C9788D"/>
    <w:rsid w:val="00CD674C"/>
    <w:rsid w:val="00CE118E"/>
    <w:rsid w:val="00D041A2"/>
    <w:rsid w:val="00D101CE"/>
    <w:rsid w:val="00D715B4"/>
    <w:rsid w:val="00D71A83"/>
    <w:rsid w:val="00D876BE"/>
    <w:rsid w:val="00D9449A"/>
    <w:rsid w:val="00DA21F9"/>
    <w:rsid w:val="00DA3C83"/>
    <w:rsid w:val="00DA5F25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A0283"/>
    <w:rsid w:val="00EA407D"/>
    <w:rsid w:val="00EC4812"/>
    <w:rsid w:val="00EE7E43"/>
    <w:rsid w:val="00EF631D"/>
    <w:rsid w:val="00EF6F01"/>
    <w:rsid w:val="00F10D2A"/>
    <w:rsid w:val="00F222D9"/>
    <w:rsid w:val="00F4201E"/>
    <w:rsid w:val="00F43F68"/>
    <w:rsid w:val="00F47F1E"/>
    <w:rsid w:val="00F55B9D"/>
    <w:rsid w:val="00F7244F"/>
    <w:rsid w:val="00F766BA"/>
    <w:rsid w:val="00F84AB1"/>
    <w:rsid w:val="00F87037"/>
    <w:rsid w:val="00F91561"/>
    <w:rsid w:val="00F9671A"/>
    <w:rsid w:val="00FA4907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ACB47A-6433-460A-86D1-813B364B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20</cp:revision>
  <cp:lastPrinted>2020-10-26T09:35:00Z</cp:lastPrinted>
  <dcterms:created xsi:type="dcterms:W3CDTF">2021-06-16T12:15:00Z</dcterms:created>
  <dcterms:modified xsi:type="dcterms:W3CDTF">2022-02-11T10:44:00Z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